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0D7" w:rsidRPr="00F50B25" w:rsidRDefault="000E4CE6" w:rsidP="00782B3E">
      <w:pPr>
        <w:jc w:val="both"/>
      </w:pPr>
      <w:r w:rsidRPr="00F50B25">
        <w:t>On-line recruitment methods and implications for diversity management</w:t>
      </w:r>
    </w:p>
    <w:p w:rsidR="000E4CE6" w:rsidRPr="00F50B25" w:rsidRDefault="000E4CE6" w:rsidP="00782B3E">
      <w:pPr>
        <w:jc w:val="both"/>
      </w:pPr>
      <w:r w:rsidRPr="00F50B25">
        <w:t>Valerie Caven and Paul Williamson</w:t>
      </w:r>
    </w:p>
    <w:p w:rsidR="000E4CE6" w:rsidRPr="00F50B25" w:rsidRDefault="000E4CE6" w:rsidP="00782B3E">
      <w:pPr>
        <w:jc w:val="both"/>
      </w:pPr>
      <w:r w:rsidRPr="00F50B25">
        <w:t>Nottingham Trent University</w:t>
      </w:r>
    </w:p>
    <w:p w:rsidR="000E4CE6" w:rsidRPr="00F50B25" w:rsidRDefault="000E4CE6" w:rsidP="00782B3E">
      <w:pPr>
        <w:jc w:val="both"/>
      </w:pPr>
    </w:p>
    <w:p w:rsidR="000E4CE6" w:rsidRPr="00F50B25" w:rsidRDefault="000E4CE6" w:rsidP="00782B3E">
      <w:pPr>
        <w:jc w:val="both"/>
      </w:pPr>
      <w:r w:rsidRPr="00F50B25">
        <w:rPr>
          <w:b/>
        </w:rPr>
        <w:t>Abstract</w:t>
      </w:r>
    </w:p>
    <w:p w:rsidR="000E4CE6" w:rsidRPr="00F50B25" w:rsidRDefault="000E4CE6" w:rsidP="00782B3E">
      <w:pPr>
        <w:spacing w:line="240" w:lineRule="auto"/>
        <w:jc w:val="both"/>
        <w:rPr>
          <w:b/>
        </w:rPr>
      </w:pPr>
      <w:r w:rsidRPr="00F50B25">
        <w:rPr>
          <w:b/>
        </w:rPr>
        <w:t>One of the key ideas behind on-line recruitment methods is that employers can better manage and control the recruitment and selection process: thus being able to target and recruit the best candidates for the job</w:t>
      </w:r>
      <w:r w:rsidR="007F2974" w:rsidRPr="00F50B25">
        <w:rPr>
          <w:b/>
        </w:rPr>
        <w:t xml:space="preserve"> while ensuring equity and fairness throughout the recruitment process</w:t>
      </w:r>
      <w:r w:rsidRPr="00F50B25">
        <w:rPr>
          <w:b/>
        </w:rPr>
        <w:t xml:space="preserve">. Adopting an interpretive approach in the qualitative paradigm, using semi-structured interviews with </w:t>
      </w:r>
      <w:r w:rsidR="007F2974" w:rsidRPr="00F50B25">
        <w:rPr>
          <w:b/>
        </w:rPr>
        <w:t>four</w:t>
      </w:r>
      <w:r w:rsidRPr="00F50B25">
        <w:rPr>
          <w:b/>
        </w:rPr>
        <w:t xml:space="preserve"> senior HR Managers we identify how on-line recruitment has positive implications towards promoting diversity in the workplace</w:t>
      </w:r>
      <w:r w:rsidR="00362CB9" w:rsidRPr="00F50B25">
        <w:rPr>
          <w:b/>
        </w:rPr>
        <w:t xml:space="preserve"> however these are considered secondary by managers in favour of cost efficiencies</w:t>
      </w:r>
      <w:r w:rsidRPr="00F50B25">
        <w:rPr>
          <w:b/>
        </w:rPr>
        <w:t xml:space="preserve">. </w:t>
      </w:r>
    </w:p>
    <w:p w:rsidR="00B45556" w:rsidRPr="00F50B25" w:rsidRDefault="00B45556" w:rsidP="00782B3E">
      <w:pPr>
        <w:jc w:val="both"/>
        <w:rPr>
          <w:rFonts w:eastAsia="Calibri" w:cs="Times New Roman"/>
          <w:lang w:val="en-US" w:eastAsia="en-US"/>
        </w:rPr>
      </w:pPr>
      <w:r w:rsidRPr="00F50B25">
        <w:rPr>
          <w:rFonts w:eastAsia="Calibri" w:cs="Times New Roman"/>
          <w:lang w:val="en-US" w:eastAsia="en-US"/>
        </w:rPr>
        <w:t xml:space="preserve">1. Purpose; </w:t>
      </w:r>
      <w:r w:rsidR="00235DEF" w:rsidRPr="00F50B25">
        <w:rPr>
          <w:rFonts w:eastAsia="Calibri" w:cs="Times New Roman"/>
          <w:lang w:val="en-US" w:eastAsia="en-US"/>
        </w:rPr>
        <w:t xml:space="preserve">the paper examines the use of online recruitment methods by four </w:t>
      </w:r>
      <w:proofErr w:type="spellStart"/>
      <w:r w:rsidR="00235DEF" w:rsidRPr="00F50B25">
        <w:rPr>
          <w:rFonts w:eastAsia="Calibri" w:cs="Times New Roman"/>
          <w:lang w:val="en-US" w:eastAsia="en-US"/>
        </w:rPr>
        <w:t>organisations</w:t>
      </w:r>
      <w:proofErr w:type="spellEnd"/>
      <w:r w:rsidR="00235DEF" w:rsidRPr="00F50B25">
        <w:rPr>
          <w:rFonts w:eastAsia="Calibri" w:cs="Times New Roman"/>
          <w:lang w:val="en-US" w:eastAsia="en-US"/>
        </w:rPr>
        <w:t xml:space="preserve"> and investigates the potential for different forms of subjectivity/bias/discrimination in the process</w:t>
      </w:r>
    </w:p>
    <w:p w:rsidR="00B45556" w:rsidRPr="00F50B25" w:rsidRDefault="00B45556" w:rsidP="00782B3E">
      <w:pPr>
        <w:jc w:val="both"/>
        <w:rPr>
          <w:rFonts w:eastAsia="Calibri" w:cs="Times New Roman"/>
          <w:lang w:val="en-US" w:eastAsia="en-US"/>
        </w:rPr>
      </w:pPr>
      <w:r w:rsidRPr="00F50B25">
        <w:rPr>
          <w:rFonts w:eastAsia="Calibri" w:cs="Times New Roman"/>
          <w:lang w:val="en-US" w:eastAsia="en-US"/>
        </w:rPr>
        <w:t xml:space="preserve">2. Design/methodology/approach; </w:t>
      </w:r>
      <w:r w:rsidR="00235DEF" w:rsidRPr="00F50B25">
        <w:rPr>
          <w:rFonts w:eastAsia="Calibri" w:cs="Times New Roman"/>
          <w:lang w:val="en-US" w:eastAsia="en-US"/>
        </w:rPr>
        <w:t xml:space="preserve">a qualitative method of semi-structured interviews carried out in the interpretive paradigm was adopted. Interviews were held with senior recruiters in four </w:t>
      </w:r>
      <w:proofErr w:type="spellStart"/>
      <w:r w:rsidR="00235DEF" w:rsidRPr="00F50B25">
        <w:rPr>
          <w:rFonts w:eastAsia="Calibri" w:cs="Times New Roman"/>
          <w:lang w:val="en-US" w:eastAsia="en-US"/>
        </w:rPr>
        <w:t>organisations</w:t>
      </w:r>
      <w:proofErr w:type="spellEnd"/>
      <w:r w:rsidR="00235DEF" w:rsidRPr="00F50B25">
        <w:rPr>
          <w:rFonts w:eastAsia="Calibri" w:cs="Times New Roman"/>
          <w:lang w:val="en-US" w:eastAsia="en-US"/>
        </w:rPr>
        <w:t xml:space="preserve"> which use online forms of recruitment.</w:t>
      </w:r>
    </w:p>
    <w:p w:rsidR="00B45556" w:rsidRPr="00F50B25" w:rsidRDefault="00B45556" w:rsidP="00782B3E">
      <w:pPr>
        <w:jc w:val="both"/>
        <w:rPr>
          <w:rFonts w:eastAsia="Calibri" w:cs="Times New Roman"/>
          <w:lang w:val="en-US" w:eastAsia="en-US"/>
        </w:rPr>
      </w:pPr>
      <w:r w:rsidRPr="00F50B25">
        <w:rPr>
          <w:rFonts w:eastAsia="Calibri" w:cs="Times New Roman"/>
          <w:lang w:val="en-US" w:eastAsia="en-US"/>
        </w:rPr>
        <w:t>3. Findings if paper is empirical;</w:t>
      </w:r>
      <w:r w:rsidR="00235DEF" w:rsidRPr="00F50B25">
        <w:rPr>
          <w:rFonts w:eastAsia="Calibri" w:cs="Times New Roman"/>
          <w:lang w:val="en-US" w:eastAsia="en-US"/>
        </w:rPr>
        <w:t xml:space="preserve"> findings show that while online forms of recruitment can improve diversity in the recruitment process but are also the source of different forms of discrimination</w:t>
      </w:r>
    </w:p>
    <w:p w:rsidR="00B45556" w:rsidRPr="00F50B25" w:rsidRDefault="00B45556" w:rsidP="00782B3E">
      <w:pPr>
        <w:jc w:val="both"/>
        <w:rPr>
          <w:rFonts w:eastAsia="Calibri" w:cs="Times New Roman"/>
          <w:lang w:val="en-US" w:eastAsia="en-US"/>
        </w:rPr>
      </w:pPr>
      <w:r w:rsidRPr="00F50B25">
        <w:rPr>
          <w:rFonts w:eastAsia="Calibri" w:cs="Times New Roman"/>
          <w:lang w:val="en-US" w:eastAsia="en-US"/>
        </w:rPr>
        <w:t xml:space="preserve">4. Research limitations/implications; </w:t>
      </w:r>
      <w:r w:rsidR="00235DEF" w:rsidRPr="00F50B25">
        <w:rPr>
          <w:rFonts w:eastAsia="Calibri" w:cs="Times New Roman"/>
          <w:lang w:val="en-US" w:eastAsia="en-US"/>
        </w:rPr>
        <w:t>the limitations of the paper are the small sample size but the exploratory nature of the work lends itself to replication with a much larger sample.</w:t>
      </w:r>
    </w:p>
    <w:p w:rsidR="00B45556" w:rsidRPr="00F50B25" w:rsidRDefault="00B45556" w:rsidP="00782B3E">
      <w:pPr>
        <w:jc w:val="both"/>
        <w:rPr>
          <w:rFonts w:eastAsia="Calibri" w:cs="Times New Roman"/>
          <w:lang w:val="en-US" w:eastAsia="en-US"/>
        </w:rPr>
      </w:pPr>
      <w:r w:rsidRPr="00F50B25">
        <w:rPr>
          <w:rFonts w:eastAsia="Calibri" w:cs="Times New Roman"/>
          <w:lang w:val="en-US" w:eastAsia="en-US"/>
        </w:rPr>
        <w:t xml:space="preserve">5. Originality/value of the paper. </w:t>
      </w:r>
      <w:r w:rsidR="00D230B1" w:rsidRPr="00F50B25">
        <w:rPr>
          <w:rFonts w:eastAsia="Calibri" w:cs="Times New Roman"/>
          <w:lang w:val="en-US" w:eastAsia="en-US"/>
        </w:rPr>
        <w:t xml:space="preserve">The paper explores </w:t>
      </w:r>
      <w:r w:rsidR="00235DEF" w:rsidRPr="00F50B25">
        <w:rPr>
          <w:rFonts w:eastAsia="Calibri" w:cs="Times New Roman"/>
          <w:lang w:val="en-US" w:eastAsia="en-US"/>
        </w:rPr>
        <w:t>the</w:t>
      </w:r>
      <w:r w:rsidR="00D230B1" w:rsidRPr="00F50B25">
        <w:rPr>
          <w:rFonts w:eastAsia="Calibri" w:cs="Times New Roman"/>
          <w:lang w:val="en-US" w:eastAsia="en-US"/>
        </w:rPr>
        <w:t xml:space="preserve"> relatively under-researched area of</w:t>
      </w:r>
      <w:r w:rsidR="00235DEF" w:rsidRPr="00F50B25">
        <w:rPr>
          <w:rFonts w:eastAsia="Calibri" w:cs="Times New Roman"/>
          <w:lang w:val="en-US" w:eastAsia="en-US"/>
        </w:rPr>
        <w:t xml:space="preserve"> issues of discrimination in the online recruitment process. Online methods have the potential of removing bias in the recruitment process but it is clear that they provide the means for introducing new forms of discrimination.</w:t>
      </w:r>
    </w:p>
    <w:p w:rsidR="000E4CE6" w:rsidRPr="00F50B25" w:rsidRDefault="00235DEF" w:rsidP="00782B3E">
      <w:pPr>
        <w:spacing w:line="240" w:lineRule="auto"/>
        <w:jc w:val="both"/>
      </w:pPr>
      <w:r w:rsidRPr="00F50B25">
        <w:rPr>
          <w:b/>
        </w:rPr>
        <w:t>Keywords</w:t>
      </w:r>
    </w:p>
    <w:p w:rsidR="00235DEF" w:rsidRPr="00F50B25" w:rsidRDefault="00235DEF" w:rsidP="00782B3E">
      <w:pPr>
        <w:spacing w:line="240" w:lineRule="auto"/>
        <w:jc w:val="both"/>
      </w:pPr>
      <w:r w:rsidRPr="00F50B25">
        <w:t xml:space="preserve">Online recruitment, discrimination, diversity, </w:t>
      </w:r>
      <w:r w:rsidR="00F50B25" w:rsidRPr="00F50B25">
        <w:t>cost savings</w:t>
      </w:r>
    </w:p>
    <w:p w:rsidR="000E4CE6" w:rsidRPr="00F50B25" w:rsidRDefault="000E4CE6" w:rsidP="00782B3E">
      <w:pPr>
        <w:spacing w:line="240" w:lineRule="auto"/>
        <w:jc w:val="both"/>
      </w:pPr>
      <w:r w:rsidRPr="00F50B25">
        <w:rPr>
          <w:b/>
        </w:rPr>
        <w:t>Introduction</w:t>
      </w:r>
    </w:p>
    <w:p w:rsidR="008E6B33" w:rsidRPr="00F50B25" w:rsidRDefault="008E6B33" w:rsidP="00782B3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lang w:val="en-US"/>
        </w:rPr>
      </w:pPr>
      <w:r w:rsidRPr="00F50B25">
        <w:rPr>
          <w:rFonts w:cs="Times New Roman"/>
          <w:lang w:val="en-US"/>
        </w:rPr>
        <w:t xml:space="preserve">Online recruitment methods </w:t>
      </w:r>
      <w:r w:rsidR="00693544" w:rsidRPr="00F50B25">
        <w:rPr>
          <w:rFonts w:cs="Times New Roman"/>
          <w:lang w:val="en-US"/>
        </w:rPr>
        <w:t xml:space="preserve">in various guises are now used by the majority of recruiters and have now overtaken </w:t>
      </w:r>
      <w:r w:rsidRPr="00F50B25">
        <w:rPr>
          <w:rFonts w:cs="Times New Roman"/>
          <w:lang w:val="en-US"/>
        </w:rPr>
        <w:t xml:space="preserve">traditional methods (Woods, 2010). </w:t>
      </w:r>
      <w:r w:rsidR="00693544" w:rsidRPr="00F50B25">
        <w:rPr>
          <w:rFonts w:cs="Times New Roman"/>
          <w:lang w:val="en-US"/>
        </w:rPr>
        <w:t>R</w:t>
      </w:r>
      <w:r w:rsidRPr="00F50B25">
        <w:rPr>
          <w:rFonts w:cs="Times New Roman"/>
          <w:lang w:val="en-US"/>
        </w:rPr>
        <w:t xml:space="preserve">eports suggest that up to 90% of large organizations in the U.S. are now recruiting via the web (Anderson, 2003: 128; </w:t>
      </w:r>
      <w:proofErr w:type="spellStart"/>
      <w:r w:rsidRPr="00F50B25">
        <w:rPr>
          <w:rFonts w:cs="Times New Roman"/>
          <w:lang w:val="en-US"/>
        </w:rPr>
        <w:t>Cappelli</w:t>
      </w:r>
      <w:proofErr w:type="spellEnd"/>
      <w:r w:rsidRPr="00F50B25">
        <w:rPr>
          <w:rFonts w:cs="Times New Roman"/>
          <w:lang w:val="en-US"/>
        </w:rPr>
        <w:t xml:space="preserve">, 2001: 142), and Total Jobs (2004) found that two </w:t>
      </w:r>
      <w:r w:rsidRPr="00F50B25">
        <w:rPr>
          <w:rFonts w:cs="Times New Roman"/>
        </w:rPr>
        <w:t>thirds of UK organisations used job boards (independent websites who match</w:t>
      </w:r>
      <w:r w:rsidRPr="00F50B25">
        <w:rPr>
          <w:rFonts w:cs="Times New Roman"/>
          <w:lang w:val="en-US"/>
        </w:rPr>
        <w:t xml:space="preserve"> multiple recruiters to job applicants). The key perceived benefits of on-line recruitment are the increase in the size of the candidate pool, being able to reach more diverse candidates, greater efficiency throughout the process with attendant cost and time savings (Parry </w:t>
      </w:r>
      <w:r w:rsidRPr="00F50B25">
        <w:rPr>
          <w:rFonts w:cs="Times New Roman"/>
          <w:lang w:val="en-US"/>
        </w:rPr>
        <w:lastRenderedPageBreak/>
        <w:t>and Wilson, 2009).</w:t>
      </w:r>
    </w:p>
    <w:p w:rsidR="008E6B33" w:rsidRPr="00F50B25" w:rsidRDefault="008E6B33" w:rsidP="00782B3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lang w:val="en-US"/>
        </w:rPr>
      </w:pPr>
      <w:r w:rsidRPr="00F50B25">
        <w:rPr>
          <w:rFonts w:cs="Times New Roman"/>
          <w:lang w:val="en-US"/>
        </w:rPr>
        <w:t xml:space="preserve">The aim of this paper is to examine the use of online recruitment methods by </w:t>
      </w:r>
      <w:proofErr w:type="spellStart"/>
      <w:r w:rsidRPr="00F50B25">
        <w:rPr>
          <w:rFonts w:cs="Times New Roman"/>
          <w:lang w:val="en-US"/>
        </w:rPr>
        <w:t>organisations</w:t>
      </w:r>
      <w:proofErr w:type="spellEnd"/>
      <w:r w:rsidRPr="00F50B25">
        <w:rPr>
          <w:rFonts w:cs="Times New Roman"/>
          <w:lang w:val="en-US"/>
        </w:rPr>
        <w:t xml:space="preserve">, identifying the key reasons for its adoption and the perceived benefits and challenges which accompany it. Based on a the central premise that online recruitment is said to improve diversity issues by helping </w:t>
      </w:r>
      <w:proofErr w:type="spellStart"/>
      <w:r w:rsidRPr="00F50B25">
        <w:rPr>
          <w:rFonts w:cs="Times New Roman"/>
          <w:lang w:val="en-US"/>
        </w:rPr>
        <w:t>organisations</w:t>
      </w:r>
      <w:proofErr w:type="spellEnd"/>
      <w:r w:rsidRPr="00F50B25">
        <w:rPr>
          <w:rFonts w:cs="Times New Roman"/>
          <w:lang w:val="en-US"/>
        </w:rPr>
        <w:t xml:space="preserve"> reach a wider and more diverse talent pool as well as non-standard job seekers (</w:t>
      </w:r>
      <w:r w:rsidR="00F84FDD" w:rsidRPr="00F50B25">
        <w:rPr>
          <w:rFonts w:cs="Times New Roman"/>
          <w:lang w:val="en-US"/>
        </w:rPr>
        <w:t>see Parry and Wilson, 2009</w:t>
      </w:r>
      <w:r w:rsidR="008200DF" w:rsidRPr="00F50B25">
        <w:rPr>
          <w:rFonts w:cs="Times New Roman"/>
          <w:lang w:val="en-US"/>
        </w:rPr>
        <w:t>)</w:t>
      </w:r>
      <w:r w:rsidR="00F84FDD" w:rsidRPr="00F50B25">
        <w:rPr>
          <w:rFonts w:cs="Times New Roman"/>
          <w:lang w:val="en-US"/>
        </w:rPr>
        <w:t xml:space="preserve"> our </w:t>
      </w:r>
      <w:r w:rsidR="00F50B25">
        <w:rPr>
          <w:rFonts w:cs="Times New Roman"/>
          <w:lang w:val="en-US"/>
        </w:rPr>
        <w:t xml:space="preserve">intention is to investigate the practice of online recruitment as carried out by four </w:t>
      </w:r>
      <w:proofErr w:type="spellStart"/>
      <w:r w:rsidR="00F50B25">
        <w:rPr>
          <w:rFonts w:cs="Times New Roman"/>
          <w:lang w:val="en-US"/>
        </w:rPr>
        <w:t>organisations</w:t>
      </w:r>
      <w:proofErr w:type="spellEnd"/>
      <w:r w:rsidR="00F50B25">
        <w:rPr>
          <w:rFonts w:cs="Times New Roman"/>
          <w:lang w:val="en-US"/>
        </w:rPr>
        <w:t>.</w:t>
      </w:r>
      <w:r w:rsidR="00F84FDD" w:rsidRPr="00F50B25">
        <w:rPr>
          <w:rFonts w:cs="Times New Roman"/>
          <w:lang w:val="en-US"/>
        </w:rPr>
        <w:t xml:space="preserve"> </w:t>
      </w:r>
      <w:r w:rsidR="00F50B25">
        <w:rPr>
          <w:rFonts w:cs="Times New Roman"/>
          <w:lang w:val="en-US"/>
        </w:rPr>
        <w:t>B</w:t>
      </w:r>
      <w:r w:rsidR="00F84FDD" w:rsidRPr="00F50B25">
        <w:rPr>
          <w:rFonts w:cs="Times New Roman"/>
          <w:lang w:val="en-US"/>
        </w:rPr>
        <w:t>egin</w:t>
      </w:r>
      <w:r w:rsidR="00F50B25">
        <w:rPr>
          <w:rFonts w:cs="Times New Roman"/>
          <w:lang w:val="en-US"/>
        </w:rPr>
        <w:t>ning</w:t>
      </w:r>
      <w:r w:rsidR="00F84FDD" w:rsidRPr="00F50B25">
        <w:rPr>
          <w:rFonts w:cs="Times New Roman"/>
          <w:lang w:val="en-US"/>
        </w:rPr>
        <w:t xml:space="preserve"> with a discussion of the key factors behind the deployment of online </w:t>
      </w:r>
      <w:r w:rsidR="00F50B25">
        <w:rPr>
          <w:rFonts w:cs="Times New Roman"/>
          <w:lang w:val="en-US"/>
        </w:rPr>
        <w:t xml:space="preserve">recruitment methods we identify the key drivers behind their adoption. The data reported was obtained via the use of semi-structured interviews carried out with senior HR managers of the four </w:t>
      </w:r>
      <w:proofErr w:type="spellStart"/>
      <w:r w:rsidR="00F50B25">
        <w:rPr>
          <w:rFonts w:cs="Times New Roman"/>
          <w:lang w:val="en-US"/>
        </w:rPr>
        <w:t>organisations</w:t>
      </w:r>
      <w:proofErr w:type="spellEnd"/>
      <w:r w:rsidR="00F50B25">
        <w:rPr>
          <w:rFonts w:cs="Times New Roman"/>
          <w:lang w:val="en-US"/>
        </w:rPr>
        <w:t xml:space="preserve"> and </w:t>
      </w:r>
      <w:proofErr w:type="spellStart"/>
      <w:r w:rsidR="00F50B25">
        <w:rPr>
          <w:rFonts w:cs="Times New Roman"/>
          <w:lang w:val="en-US"/>
        </w:rPr>
        <w:t>analysed</w:t>
      </w:r>
      <w:proofErr w:type="spellEnd"/>
      <w:r w:rsidR="00F50B25">
        <w:rPr>
          <w:rFonts w:cs="Times New Roman"/>
          <w:lang w:val="en-US"/>
        </w:rPr>
        <w:t xml:space="preserve"> using thematic analysis. </w:t>
      </w:r>
    </w:p>
    <w:p w:rsidR="000E4CE6" w:rsidRPr="00F50B25" w:rsidRDefault="000E4CE6" w:rsidP="00782B3E">
      <w:pPr>
        <w:spacing w:line="360" w:lineRule="auto"/>
        <w:jc w:val="both"/>
        <w:rPr>
          <w:rFonts w:cs="Times New Roman"/>
          <w:b/>
        </w:rPr>
      </w:pPr>
      <w:r w:rsidRPr="00F50B25">
        <w:rPr>
          <w:rFonts w:cs="Times New Roman"/>
          <w:b/>
        </w:rPr>
        <w:t>Effectiveness and Efficiency</w:t>
      </w:r>
    </w:p>
    <w:p w:rsidR="000E4CE6" w:rsidRPr="00F50B25" w:rsidRDefault="00693544" w:rsidP="00782B3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F50B25">
        <w:rPr>
          <w:rFonts w:cs="Times New Roman"/>
        </w:rPr>
        <w:t>O</w:t>
      </w:r>
      <w:r w:rsidR="000E4CE6" w:rsidRPr="00F50B25">
        <w:rPr>
          <w:rFonts w:cs="Times New Roman"/>
        </w:rPr>
        <w:t xml:space="preserve">nline recruitment </w:t>
      </w:r>
      <w:r w:rsidRPr="00F50B25">
        <w:rPr>
          <w:rFonts w:cs="Times New Roman"/>
        </w:rPr>
        <w:t>means</w:t>
      </w:r>
      <w:r w:rsidR="000E4CE6" w:rsidRPr="00F50B25">
        <w:rPr>
          <w:rFonts w:cs="Times New Roman"/>
        </w:rPr>
        <w:t xml:space="preserve"> being able to reach more applicants on a global scale increasing th</w:t>
      </w:r>
      <w:r w:rsidR="002E2915" w:rsidRPr="00F50B25">
        <w:rPr>
          <w:rFonts w:cs="Times New Roman"/>
        </w:rPr>
        <w:t>e size of the candidate pool.</w:t>
      </w:r>
      <w:r w:rsidR="00362CB9" w:rsidRPr="00F50B25">
        <w:rPr>
          <w:rFonts w:cs="Times New Roman"/>
        </w:rPr>
        <w:t xml:space="preserve"> </w:t>
      </w:r>
      <w:r w:rsidR="00F84FDD" w:rsidRPr="00F50B25">
        <w:rPr>
          <w:rFonts w:cs="Times New Roman"/>
        </w:rPr>
        <w:t>J</w:t>
      </w:r>
      <w:r w:rsidR="000E4CE6" w:rsidRPr="00F50B25">
        <w:rPr>
          <w:rFonts w:cs="Times New Roman"/>
        </w:rPr>
        <w:t>obs can be advertised 24 hours a day, seven days a week and in multiple forms on the web</w:t>
      </w:r>
      <w:r w:rsidR="002E2915" w:rsidRPr="00F50B25">
        <w:rPr>
          <w:rFonts w:cs="Times New Roman"/>
        </w:rPr>
        <w:t xml:space="preserve"> which</w:t>
      </w:r>
      <w:r w:rsidR="000E4CE6" w:rsidRPr="00F50B25">
        <w:rPr>
          <w:rFonts w:cs="Times New Roman"/>
        </w:rPr>
        <w:t xml:space="preserve"> increases the chances of finding a suitable candidate </w:t>
      </w:r>
      <w:r w:rsidR="00F84FDD" w:rsidRPr="00F50B25">
        <w:rPr>
          <w:rFonts w:cs="Times New Roman"/>
        </w:rPr>
        <w:t>and</w:t>
      </w:r>
      <w:r w:rsidR="000E4CE6" w:rsidRPr="00F50B25">
        <w:rPr>
          <w:rFonts w:cs="Times New Roman"/>
        </w:rPr>
        <w:t xml:space="preserve"> can also allow </w:t>
      </w:r>
      <w:r w:rsidR="00F84FDD" w:rsidRPr="00F50B25">
        <w:rPr>
          <w:rFonts w:cs="Times New Roman"/>
        </w:rPr>
        <w:t xml:space="preserve">for targeting </w:t>
      </w:r>
      <w:r w:rsidR="000E4CE6" w:rsidRPr="00F50B25">
        <w:rPr>
          <w:rFonts w:cs="Times New Roman"/>
        </w:rPr>
        <w:t>specific applicant niches through the enormous plurality of websites and industry specific job boards on offer. However, due to their reach online methods can also deliver a high response rate of unsuitable applicat</w:t>
      </w:r>
      <w:r w:rsidR="00F84FDD" w:rsidRPr="00F50B25">
        <w:rPr>
          <w:rFonts w:cs="Times New Roman"/>
        </w:rPr>
        <w:t>ions (</w:t>
      </w:r>
      <w:proofErr w:type="spellStart"/>
      <w:r w:rsidR="00F84FDD" w:rsidRPr="00F50B25">
        <w:rPr>
          <w:rFonts w:cs="Times New Roman"/>
        </w:rPr>
        <w:t>Lievens</w:t>
      </w:r>
      <w:proofErr w:type="spellEnd"/>
      <w:r w:rsidR="00F84FDD" w:rsidRPr="00F50B25">
        <w:rPr>
          <w:rFonts w:cs="Times New Roman"/>
        </w:rPr>
        <w:t xml:space="preserve"> and Harris, 2003), it also means that the employers have a larger task in filtering and selecting the candidate, requiring more control over, and greater efficiency in, the process (</w:t>
      </w:r>
      <w:proofErr w:type="spellStart"/>
      <w:r w:rsidR="00F84FDD" w:rsidRPr="00F50B25">
        <w:rPr>
          <w:rFonts w:cs="Times New Roman"/>
        </w:rPr>
        <w:t>Verhoeven</w:t>
      </w:r>
      <w:proofErr w:type="spellEnd"/>
      <w:r w:rsidR="00F84FDD" w:rsidRPr="00F50B25">
        <w:rPr>
          <w:rFonts w:cs="Times New Roman"/>
        </w:rPr>
        <w:t xml:space="preserve"> and Williams, 2008).</w:t>
      </w:r>
    </w:p>
    <w:p w:rsidR="000E4CE6" w:rsidRPr="00F50B25" w:rsidRDefault="00F84FDD" w:rsidP="00782B3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F50B25">
        <w:rPr>
          <w:rFonts w:cs="Times New Roman"/>
        </w:rPr>
        <w:t>S</w:t>
      </w:r>
      <w:r w:rsidR="000E4CE6" w:rsidRPr="00F50B25">
        <w:rPr>
          <w:rFonts w:cs="Times New Roman"/>
        </w:rPr>
        <w:t xml:space="preserve">creening processes have been implemented to improve control over the process and help to deal with the increased amount of applicants. </w:t>
      </w:r>
      <w:r w:rsidR="002E2915" w:rsidRPr="00F50B25">
        <w:rPr>
          <w:rFonts w:cs="Times New Roman"/>
        </w:rPr>
        <w:t xml:space="preserve">Candidates can be tracked by software giving the employer much greater control over the recruitment process. Applicants can be notified automatically at specific ‘touch points’ making them feel informed about the process (Russo, 2011). </w:t>
      </w:r>
      <w:r w:rsidR="000E4CE6" w:rsidRPr="00F50B25">
        <w:rPr>
          <w:rFonts w:cs="Times New Roman"/>
        </w:rPr>
        <w:t xml:space="preserve">Specialised recruitment websites and job boards can partly take on the responsibility of including human interaction </w:t>
      </w:r>
      <w:r w:rsidR="003F4B13" w:rsidRPr="00F50B25">
        <w:rPr>
          <w:rFonts w:cs="Times New Roman"/>
        </w:rPr>
        <w:t xml:space="preserve"> and thus personalising </w:t>
      </w:r>
      <w:r w:rsidR="000E4CE6" w:rsidRPr="00F50B25">
        <w:rPr>
          <w:rFonts w:cs="Times New Roman"/>
        </w:rPr>
        <w:t>the process</w:t>
      </w:r>
      <w:r w:rsidR="003F4B13" w:rsidRPr="00F50B25">
        <w:rPr>
          <w:rFonts w:cs="Times New Roman"/>
        </w:rPr>
        <w:t>.</w:t>
      </w:r>
      <w:r w:rsidR="000E4CE6" w:rsidRPr="00F50B25">
        <w:rPr>
          <w:rFonts w:cs="Times New Roman"/>
        </w:rPr>
        <w:t xml:space="preserve"> </w:t>
      </w:r>
      <w:r w:rsidR="003F4B13" w:rsidRPr="00F50B25">
        <w:rPr>
          <w:rFonts w:cs="Times New Roman"/>
        </w:rPr>
        <w:t>The</w:t>
      </w:r>
      <w:r w:rsidR="000E4CE6" w:rsidRPr="00F50B25">
        <w:rPr>
          <w:rFonts w:cs="Times New Roman"/>
        </w:rPr>
        <w:t xml:space="preserve"> ‘Beyond Credentials’ </w:t>
      </w:r>
      <w:r w:rsidR="003F4B13" w:rsidRPr="00F50B25">
        <w:rPr>
          <w:rFonts w:cs="Times New Roman"/>
        </w:rPr>
        <w:t>o</w:t>
      </w:r>
      <w:r w:rsidR="000E4CE6" w:rsidRPr="00F50B25">
        <w:rPr>
          <w:rFonts w:cs="Times New Roman"/>
        </w:rPr>
        <w:t>nline job board has a section where applicants can upload a video</w:t>
      </w:r>
      <w:r w:rsidR="003F4B13" w:rsidRPr="00F50B25">
        <w:rPr>
          <w:rFonts w:cs="Times New Roman"/>
        </w:rPr>
        <w:t xml:space="preserve"> with a personal pitch so </w:t>
      </w:r>
      <w:r w:rsidR="000E4CE6" w:rsidRPr="00F50B25">
        <w:rPr>
          <w:rFonts w:cs="Times New Roman"/>
        </w:rPr>
        <w:t>their personality and talent</w:t>
      </w:r>
      <w:r w:rsidR="003F4B13" w:rsidRPr="00F50B25">
        <w:rPr>
          <w:rFonts w:cs="Times New Roman"/>
        </w:rPr>
        <w:t xml:space="preserve"> can be seen by prospective employers</w:t>
      </w:r>
      <w:r w:rsidR="000E4CE6" w:rsidRPr="00F50B25">
        <w:rPr>
          <w:rFonts w:cs="Times New Roman"/>
        </w:rPr>
        <w:t>.</w:t>
      </w:r>
      <w:r w:rsidR="003F4B13" w:rsidRPr="00F50B25">
        <w:rPr>
          <w:rFonts w:cs="Times New Roman"/>
        </w:rPr>
        <w:t xml:space="preserve"> Others, for example Reed Employment</w:t>
      </w:r>
      <w:r w:rsidR="00BD6B1C" w:rsidRPr="00F50B25">
        <w:rPr>
          <w:rFonts w:cs="Times New Roman"/>
        </w:rPr>
        <w:t xml:space="preserve"> a UK-based onli</w:t>
      </w:r>
      <w:r w:rsidR="000E4CE6" w:rsidRPr="00F50B25">
        <w:rPr>
          <w:rFonts w:cs="Times New Roman"/>
        </w:rPr>
        <w:t xml:space="preserve">ne job board website </w:t>
      </w:r>
      <w:r w:rsidR="00BD6B1C" w:rsidRPr="00F50B25">
        <w:rPr>
          <w:rFonts w:cs="Times New Roman"/>
        </w:rPr>
        <w:t>will carry out</w:t>
      </w:r>
      <w:r w:rsidR="000E4CE6" w:rsidRPr="00F50B25">
        <w:rPr>
          <w:rFonts w:cs="Times New Roman"/>
        </w:rPr>
        <w:t xml:space="preserve"> a preliminary interview with the potential candidates over Skype (an online based video call) before being put through to the organisation advertising the job.  This makes it easier for the applicant and the employer to make sure that they are suitable for the role. This human touch point increases the control over the process by increasing the levels of assessment of each candidate. This could also reduce the amount of wasted time for both parties (employer and </w:t>
      </w:r>
      <w:r w:rsidR="000E4CE6" w:rsidRPr="00F50B25">
        <w:rPr>
          <w:rFonts w:cs="Times New Roman"/>
        </w:rPr>
        <w:lastRenderedPageBreak/>
        <w:t xml:space="preserve">applicant). However it can be argued that because a third party organisation, who is external to the employer is conducting this service, the employer is losing control over the process and </w:t>
      </w:r>
      <w:r w:rsidR="00BD6B1C" w:rsidRPr="00F50B25">
        <w:rPr>
          <w:rFonts w:cs="Times New Roman"/>
        </w:rPr>
        <w:t>reduces efficiency by introducing more steps into the process.</w:t>
      </w:r>
      <w:r w:rsidR="002E2915" w:rsidRPr="00F50B25">
        <w:rPr>
          <w:rFonts w:cs="Times New Roman"/>
        </w:rPr>
        <w:t xml:space="preserve"> In addition, less-qualified candidates can ‘beat the system’ by careful use of key words.</w:t>
      </w:r>
    </w:p>
    <w:p w:rsidR="000E4CE6" w:rsidRPr="00F50B25" w:rsidRDefault="000E4CE6" w:rsidP="00782B3E">
      <w:pPr>
        <w:spacing w:line="360" w:lineRule="auto"/>
        <w:jc w:val="both"/>
        <w:rPr>
          <w:rFonts w:cs="Times New Roman"/>
          <w:b/>
        </w:rPr>
      </w:pPr>
      <w:r w:rsidRPr="00F50B25">
        <w:rPr>
          <w:rFonts w:cs="Times New Roman"/>
          <w:b/>
        </w:rPr>
        <w:t>Securing Candidates</w:t>
      </w:r>
    </w:p>
    <w:p w:rsidR="000E4CE6" w:rsidRPr="00F50B25" w:rsidRDefault="000E4CE6" w:rsidP="00782B3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F50B25">
        <w:rPr>
          <w:rFonts w:cs="Times New Roman"/>
        </w:rPr>
        <w:t xml:space="preserve">The main purpose of online methods of recruitment is to increase the chances of securing the best candidates through </w:t>
      </w:r>
      <w:r w:rsidR="00BD6B1C" w:rsidRPr="00F50B25">
        <w:rPr>
          <w:rFonts w:cs="Times New Roman"/>
        </w:rPr>
        <w:t>greater</w:t>
      </w:r>
      <w:r w:rsidRPr="00F50B25">
        <w:rPr>
          <w:rFonts w:cs="Times New Roman"/>
        </w:rPr>
        <w:t xml:space="preserve"> exposure of job adverts and increased applications (</w:t>
      </w:r>
      <w:proofErr w:type="spellStart"/>
      <w:r w:rsidRPr="00F50B25">
        <w:rPr>
          <w:rFonts w:cs="Times New Roman"/>
        </w:rPr>
        <w:t>Verhoeven</w:t>
      </w:r>
      <w:proofErr w:type="spellEnd"/>
      <w:r w:rsidRPr="00F50B25">
        <w:rPr>
          <w:rFonts w:cs="Times New Roman"/>
        </w:rPr>
        <w:t xml:space="preserve"> and Williams, 2008: 365). According to </w:t>
      </w:r>
      <w:r w:rsidR="00BD6B1C" w:rsidRPr="00F50B25">
        <w:rPr>
          <w:rFonts w:cs="Times New Roman"/>
        </w:rPr>
        <w:t>the</w:t>
      </w:r>
      <w:r w:rsidRPr="00F50B25">
        <w:rPr>
          <w:rFonts w:cs="Times New Roman"/>
        </w:rPr>
        <w:t xml:space="preserve"> CIPD (2007) there is an increasing interest in employing people who have the potential to grow but do</w:t>
      </w:r>
      <w:r w:rsidR="002E2915" w:rsidRPr="00F50B25">
        <w:rPr>
          <w:rFonts w:cs="Times New Roman"/>
        </w:rPr>
        <w:t xml:space="preserve"> </w:t>
      </w:r>
      <w:r w:rsidRPr="00F50B25">
        <w:rPr>
          <w:rFonts w:cs="Times New Roman"/>
        </w:rPr>
        <w:t>n</w:t>
      </w:r>
      <w:r w:rsidR="002E2915" w:rsidRPr="00F50B25">
        <w:rPr>
          <w:rFonts w:cs="Times New Roman"/>
        </w:rPr>
        <w:t>o</w:t>
      </w:r>
      <w:r w:rsidRPr="00F50B25">
        <w:rPr>
          <w:rFonts w:cs="Times New Roman"/>
        </w:rPr>
        <w:t>t currently have all that</w:t>
      </w:r>
      <w:r w:rsidR="002E2915" w:rsidRPr="00F50B25">
        <w:rPr>
          <w:rFonts w:cs="Times New Roman"/>
        </w:rPr>
        <w:t xml:space="preserve"> is</w:t>
      </w:r>
      <w:r w:rsidRPr="00F50B25">
        <w:rPr>
          <w:rFonts w:cs="Times New Roman"/>
        </w:rPr>
        <w:t xml:space="preserve"> required; 71% of respondents rate it as one of the most effective ways of overcoming recruitment difficulties. </w:t>
      </w:r>
      <w:proofErr w:type="spellStart"/>
      <w:r w:rsidRPr="00F50B25">
        <w:rPr>
          <w:rFonts w:cs="Times New Roman"/>
        </w:rPr>
        <w:t>Simplyhired</w:t>
      </w:r>
      <w:proofErr w:type="spellEnd"/>
      <w:r w:rsidRPr="00F50B25">
        <w:rPr>
          <w:rFonts w:cs="Times New Roman"/>
        </w:rPr>
        <w:t xml:space="preserve">, </w:t>
      </w:r>
      <w:proofErr w:type="spellStart"/>
      <w:r w:rsidRPr="00F50B25">
        <w:rPr>
          <w:rFonts w:cs="Times New Roman"/>
        </w:rPr>
        <w:t>Jobvite</w:t>
      </w:r>
      <w:proofErr w:type="spellEnd"/>
      <w:r w:rsidRPr="00F50B25">
        <w:rPr>
          <w:rFonts w:cs="Times New Roman"/>
        </w:rPr>
        <w:t>, Monster and LinkedIn are all examples of online recruitment companies where a social profile</w:t>
      </w:r>
      <w:r w:rsidR="006673BF" w:rsidRPr="00F50B25">
        <w:rPr>
          <w:rFonts w:cs="Times New Roman"/>
        </w:rPr>
        <w:t xml:space="preserve"> can be linked</w:t>
      </w:r>
      <w:r w:rsidRPr="00F50B25">
        <w:rPr>
          <w:rFonts w:cs="Times New Roman"/>
        </w:rPr>
        <w:t xml:space="preserve"> to job applications. </w:t>
      </w:r>
      <w:r w:rsidR="00406710">
        <w:rPr>
          <w:rFonts w:cs="Times New Roman"/>
        </w:rPr>
        <w:t>Many</w:t>
      </w:r>
      <w:r w:rsidRPr="00F50B25">
        <w:rPr>
          <w:rFonts w:cs="Times New Roman"/>
        </w:rPr>
        <w:t xml:space="preserve"> companies are embracing social n</w:t>
      </w:r>
      <w:r w:rsidR="00406710">
        <w:rPr>
          <w:rFonts w:cs="Times New Roman"/>
        </w:rPr>
        <w:t>etwork sites in hiring: examining</w:t>
      </w:r>
      <w:r w:rsidR="006673BF" w:rsidRPr="00F50B25">
        <w:rPr>
          <w:rFonts w:cs="Times New Roman"/>
        </w:rPr>
        <w:t xml:space="preserve"> LinkedIn or Facebook page</w:t>
      </w:r>
      <w:r w:rsidR="00406710">
        <w:rPr>
          <w:rFonts w:cs="Times New Roman"/>
        </w:rPr>
        <w:t>s</w:t>
      </w:r>
      <w:r w:rsidRPr="00F50B25">
        <w:rPr>
          <w:rFonts w:cs="Times New Roman"/>
        </w:rPr>
        <w:t xml:space="preserve"> </w:t>
      </w:r>
      <w:r w:rsidR="00406710">
        <w:rPr>
          <w:rFonts w:cs="Times New Roman"/>
        </w:rPr>
        <w:t>for</w:t>
      </w:r>
      <w:r w:rsidRPr="00F50B25">
        <w:rPr>
          <w:rFonts w:cs="Times New Roman"/>
        </w:rPr>
        <w:t xml:space="preserve"> additional information to get a better idea of the applicant as a whole because their interests, hobbies and other details of their life are included</w:t>
      </w:r>
      <w:r w:rsidR="00406710">
        <w:rPr>
          <w:rFonts w:cs="Times New Roman"/>
        </w:rPr>
        <w:t xml:space="preserve"> (</w:t>
      </w:r>
      <w:proofErr w:type="spellStart"/>
      <w:r w:rsidR="00406710">
        <w:rPr>
          <w:rFonts w:cs="Times New Roman"/>
        </w:rPr>
        <w:t>Kluemper</w:t>
      </w:r>
      <w:proofErr w:type="spellEnd"/>
      <w:r w:rsidR="00406710">
        <w:rPr>
          <w:rFonts w:cs="Times New Roman"/>
        </w:rPr>
        <w:t xml:space="preserve"> </w:t>
      </w:r>
      <w:proofErr w:type="spellStart"/>
      <w:r w:rsidR="00406710">
        <w:rPr>
          <w:rFonts w:cs="Times New Roman"/>
        </w:rPr>
        <w:t>amd</w:t>
      </w:r>
      <w:proofErr w:type="spellEnd"/>
      <w:r w:rsidR="00406710">
        <w:rPr>
          <w:rFonts w:cs="Times New Roman"/>
        </w:rPr>
        <w:t xml:space="preserve"> Rosen, 2009)</w:t>
      </w:r>
      <w:bookmarkStart w:id="0" w:name="_GoBack"/>
      <w:bookmarkEnd w:id="0"/>
      <w:r w:rsidRPr="00F50B25">
        <w:rPr>
          <w:rFonts w:cs="Times New Roman"/>
        </w:rPr>
        <w:t>. As this information is easily accessible it allows more specific targeting towards the types of applicants the employers are trying to recruit. Traditional methods (for example resumes/interviews/job applications) reflect a self-presentation and can be inaccurate due to reflecting their maximal performance instead of their typical performance. Also they are based on the individual’s opinions whereas social networks are more likely to be based on their typical behaviours (</w:t>
      </w:r>
      <w:proofErr w:type="spellStart"/>
      <w:r w:rsidRPr="00F50B25">
        <w:rPr>
          <w:rFonts w:cs="Times New Roman"/>
        </w:rPr>
        <w:t>Sackett</w:t>
      </w:r>
      <w:proofErr w:type="spellEnd"/>
      <w:r w:rsidRPr="00F50B25">
        <w:rPr>
          <w:rFonts w:cs="Times New Roman"/>
        </w:rPr>
        <w:t xml:space="preserve">, 2007; </w:t>
      </w:r>
      <w:proofErr w:type="spellStart"/>
      <w:r w:rsidRPr="00F50B25">
        <w:rPr>
          <w:rFonts w:cs="Times New Roman"/>
        </w:rPr>
        <w:t>Sackett</w:t>
      </w:r>
      <w:proofErr w:type="spellEnd"/>
      <w:r w:rsidRPr="00F50B25">
        <w:rPr>
          <w:rFonts w:cs="Times New Roman"/>
        </w:rPr>
        <w:t xml:space="preserve"> et al., 1988). </w:t>
      </w:r>
      <w:r w:rsidR="00BD6B1C" w:rsidRPr="00F50B25">
        <w:rPr>
          <w:rFonts w:cs="Times New Roman"/>
        </w:rPr>
        <w:t>E</w:t>
      </w:r>
      <w:r w:rsidRPr="00F50B25">
        <w:rPr>
          <w:rFonts w:cs="Times New Roman"/>
        </w:rPr>
        <w:t>-recruitment can allow for deeper assessment through things such as competency based questions and online exams where applicants can expand on experiences and be tested. This allows organisations to have the opportunity to filter candidates to find the brightest applicants. Also there is often the opportunity to have a questionnaire which identifies the applicant</w:t>
      </w:r>
      <w:r w:rsidR="006673BF" w:rsidRPr="00F50B25">
        <w:rPr>
          <w:rFonts w:cs="Times New Roman"/>
        </w:rPr>
        <w:t>’</w:t>
      </w:r>
      <w:r w:rsidRPr="00F50B25">
        <w:rPr>
          <w:rFonts w:cs="Times New Roman"/>
        </w:rPr>
        <w:t>s personality type to see if they will fit in with the employer and the vacancy. If they do</w:t>
      </w:r>
      <w:r w:rsidR="002E2915" w:rsidRPr="00F50B25">
        <w:rPr>
          <w:rFonts w:cs="Times New Roman"/>
        </w:rPr>
        <w:t xml:space="preserve"> </w:t>
      </w:r>
      <w:r w:rsidRPr="00F50B25">
        <w:rPr>
          <w:rFonts w:cs="Times New Roman"/>
        </w:rPr>
        <w:t>n</w:t>
      </w:r>
      <w:r w:rsidR="002E2915" w:rsidRPr="00F50B25">
        <w:rPr>
          <w:rFonts w:cs="Times New Roman"/>
        </w:rPr>
        <w:t>o</w:t>
      </w:r>
      <w:r w:rsidRPr="00F50B25">
        <w:rPr>
          <w:rFonts w:cs="Times New Roman"/>
        </w:rPr>
        <w:t xml:space="preserve">t fit with the employer’s values the candidate can quickly be told; saving the employer and the applicant time and effort. However social networks information can be broad and varied making it hard to compare applicants, also discrimination becomes a factor due to the extent of </w:t>
      </w:r>
      <w:r w:rsidR="00BD6B1C" w:rsidRPr="00F50B25">
        <w:rPr>
          <w:rFonts w:cs="Times New Roman"/>
        </w:rPr>
        <w:t xml:space="preserve">personal </w:t>
      </w:r>
      <w:r w:rsidRPr="00F50B25">
        <w:rPr>
          <w:rFonts w:cs="Times New Roman"/>
        </w:rPr>
        <w:t>in</w:t>
      </w:r>
      <w:r w:rsidR="00BD6B1C" w:rsidRPr="00F50B25">
        <w:rPr>
          <w:rFonts w:cs="Times New Roman"/>
        </w:rPr>
        <w:t>formation that is available.</w:t>
      </w:r>
    </w:p>
    <w:p w:rsidR="000E4CE6" w:rsidRPr="00F50B25" w:rsidRDefault="000E4CE6" w:rsidP="00782B3E">
      <w:pPr>
        <w:spacing w:line="360" w:lineRule="auto"/>
        <w:jc w:val="both"/>
        <w:rPr>
          <w:rFonts w:cs="Times New Roman"/>
          <w:b/>
        </w:rPr>
      </w:pPr>
      <w:r w:rsidRPr="00F50B25">
        <w:rPr>
          <w:rFonts w:cs="Times New Roman"/>
          <w:b/>
        </w:rPr>
        <w:t>Discrimination</w:t>
      </w:r>
      <w:r w:rsidR="00BD6B1C" w:rsidRPr="00F50B25">
        <w:rPr>
          <w:rFonts w:cs="Times New Roman"/>
          <w:b/>
        </w:rPr>
        <w:t xml:space="preserve"> issues</w:t>
      </w:r>
    </w:p>
    <w:p w:rsidR="000E4CE6" w:rsidRPr="00F50B25" w:rsidRDefault="000E4CE6" w:rsidP="00782B3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F50B25">
        <w:rPr>
          <w:rFonts w:cs="Times New Roman"/>
        </w:rPr>
        <w:t xml:space="preserve">Using social networks and screening processes within the recruitment and selection process raises </w:t>
      </w:r>
      <w:r w:rsidR="001B44EB" w:rsidRPr="00F50B25">
        <w:rPr>
          <w:rFonts w:cs="Times New Roman"/>
        </w:rPr>
        <w:t>potential</w:t>
      </w:r>
      <w:r w:rsidRPr="00F50B25">
        <w:rPr>
          <w:rFonts w:cs="Times New Roman"/>
        </w:rPr>
        <w:t xml:space="preserve"> ethical and legal issues (</w:t>
      </w:r>
      <w:proofErr w:type="spellStart"/>
      <w:r w:rsidRPr="00F50B25">
        <w:rPr>
          <w:rFonts w:cs="Times New Roman"/>
        </w:rPr>
        <w:t>Zeidner</w:t>
      </w:r>
      <w:proofErr w:type="spellEnd"/>
      <w:r w:rsidRPr="00F50B25">
        <w:rPr>
          <w:rFonts w:cs="Times New Roman"/>
        </w:rPr>
        <w:t xml:space="preserve">, 2007), for example </w:t>
      </w:r>
      <w:r w:rsidR="001B44EB" w:rsidRPr="00F50B25">
        <w:rPr>
          <w:rFonts w:cs="Times New Roman"/>
        </w:rPr>
        <w:t>privacy laws, data protection</w:t>
      </w:r>
      <w:r w:rsidRPr="00F50B25">
        <w:rPr>
          <w:rFonts w:cs="Times New Roman"/>
        </w:rPr>
        <w:t xml:space="preserve">, discrimination and the monitoring of applicants. Employers have the opportunity to use information </w:t>
      </w:r>
      <w:r w:rsidRPr="00F50B25">
        <w:rPr>
          <w:rFonts w:cs="Times New Roman"/>
        </w:rPr>
        <w:lastRenderedPageBreak/>
        <w:t>which is available but is not relevant to the job but is used to assess a candidate e.g. age and marital status</w:t>
      </w:r>
      <w:r w:rsidR="006673BF" w:rsidRPr="00F50B25">
        <w:rPr>
          <w:rFonts w:cs="Times New Roman"/>
        </w:rPr>
        <w:t xml:space="preserve"> not considered</w:t>
      </w:r>
      <w:r w:rsidRPr="00F50B25">
        <w:rPr>
          <w:rFonts w:cs="Times New Roman"/>
        </w:rPr>
        <w:t xml:space="preserve"> in methods such as interviews but can </w:t>
      </w:r>
      <w:r w:rsidR="006673BF" w:rsidRPr="00F50B25">
        <w:rPr>
          <w:rFonts w:cs="Times New Roman"/>
        </w:rPr>
        <w:t xml:space="preserve">be </w:t>
      </w:r>
      <w:r w:rsidRPr="00F50B25">
        <w:rPr>
          <w:rFonts w:cs="Times New Roman"/>
        </w:rPr>
        <w:t xml:space="preserve">easily </w:t>
      </w:r>
      <w:r w:rsidR="006673BF" w:rsidRPr="00F50B25">
        <w:rPr>
          <w:rFonts w:cs="Times New Roman"/>
        </w:rPr>
        <w:t>found</w:t>
      </w:r>
      <w:r w:rsidRPr="00F50B25">
        <w:rPr>
          <w:rFonts w:cs="Times New Roman"/>
        </w:rPr>
        <w:t xml:space="preserve"> using the social media sit</w:t>
      </w:r>
      <w:r w:rsidR="006673BF" w:rsidRPr="00F50B25">
        <w:rPr>
          <w:rFonts w:cs="Times New Roman"/>
        </w:rPr>
        <w:t>es (</w:t>
      </w:r>
      <w:proofErr w:type="spellStart"/>
      <w:r w:rsidR="006673BF" w:rsidRPr="00F50B25">
        <w:rPr>
          <w:rFonts w:cs="Times New Roman"/>
        </w:rPr>
        <w:t>Kowske</w:t>
      </w:r>
      <w:proofErr w:type="spellEnd"/>
      <w:r w:rsidR="006673BF" w:rsidRPr="00F50B25">
        <w:rPr>
          <w:rFonts w:cs="Times New Roman"/>
        </w:rPr>
        <w:t xml:space="preserve"> and </w:t>
      </w:r>
      <w:proofErr w:type="spellStart"/>
      <w:r w:rsidR="006673BF" w:rsidRPr="00F50B25">
        <w:rPr>
          <w:rFonts w:cs="Times New Roman"/>
        </w:rPr>
        <w:t>Southwell</w:t>
      </w:r>
      <w:proofErr w:type="spellEnd"/>
      <w:r w:rsidR="006673BF" w:rsidRPr="00F50B25">
        <w:rPr>
          <w:rFonts w:cs="Times New Roman"/>
        </w:rPr>
        <w:t>, 2006</w:t>
      </w:r>
      <w:r w:rsidR="002E2915" w:rsidRPr="00F50B25">
        <w:rPr>
          <w:rFonts w:cs="Times New Roman"/>
        </w:rPr>
        <w:t xml:space="preserve">; </w:t>
      </w:r>
      <w:proofErr w:type="spellStart"/>
      <w:r w:rsidR="002E2915" w:rsidRPr="00F50B25">
        <w:rPr>
          <w:rFonts w:cs="Times New Roman"/>
        </w:rPr>
        <w:t>Kluemper</w:t>
      </w:r>
      <w:proofErr w:type="spellEnd"/>
      <w:r w:rsidR="002E2915" w:rsidRPr="00F50B25">
        <w:rPr>
          <w:rFonts w:cs="Times New Roman"/>
        </w:rPr>
        <w:t xml:space="preserve"> and Rosen, 2009</w:t>
      </w:r>
      <w:r w:rsidR="006673BF" w:rsidRPr="00F50B25">
        <w:rPr>
          <w:rFonts w:cs="Times New Roman"/>
        </w:rPr>
        <w:t>).</w:t>
      </w:r>
      <w:r w:rsidR="001B44EB" w:rsidRPr="00F50B25">
        <w:rPr>
          <w:rFonts w:cs="Times New Roman"/>
        </w:rPr>
        <w:t xml:space="preserve"> </w:t>
      </w:r>
      <w:r w:rsidRPr="00F50B25">
        <w:rPr>
          <w:rFonts w:cs="Times New Roman"/>
        </w:rPr>
        <w:t>Methods of recruitment such as personal contacts and being recommended for the job can be valuable but this can be achieved efficiently through online methods as well, for example through LinkedIn and suggesting connections or recommending people for jobs. Research suggests that people have a natural talent for judging one another accurately (</w:t>
      </w:r>
      <w:proofErr w:type="spellStart"/>
      <w:r w:rsidRPr="00F50B25">
        <w:rPr>
          <w:rFonts w:cs="Times New Roman"/>
        </w:rPr>
        <w:t>Vazire</w:t>
      </w:r>
      <w:proofErr w:type="spellEnd"/>
      <w:r w:rsidRPr="00F50B25">
        <w:rPr>
          <w:rFonts w:cs="Times New Roman"/>
        </w:rPr>
        <w:t xml:space="preserve"> and Gosling, 2004)</w:t>
      </w:r>
      <w:r w:rsidR="00F50B25">
        <w:rPr>
          <w:rFonts w:cs="Times New Roman"/>
        </w:rPr>
        <w:t xml:space="preserve">; in addition </w:t>
      </w:r>
      <w:proofErr w:type="spellStart"/>
      <w:r w:rsidR="00F50B25">
        <w:rPr>
          <w:rFonts w:cs="Times New Roman"/>
        </w:rPr>
        <w:t>Kluemper</w:t>
      </w:r>
      <w:proofErr w:type="spellEnd"/>
      <w:r w:rsidR="00F50B25">
        <w:rPr>
          <w:rFonts w:cs="Times New Roman"/>
        </w:rPr>
        <w:t xml:space="preserve"> and Rosen (2009) show that analysis of applicant personal information held on social networking sites (such as LinkedIn and Facebook) is surprisingly reliable in indicating personality traits, intelligence and performance </w:t>
      </w:r>
      <w:r w:rsidRPr="00F50B25">
        <w:rPr>
          <w:rFonts w:cs="Times New Roman"/>
        </w:rPr>
        <w:t xml:space="preserve"> supporting the view that efficiency can be increased using online methods</w:t>
      </w:r>
      <w:r w:rsidR="00782B3E">
        <w:rPr>
          <w:rFonts w:cs="Times New Roman"/>
        </w:rPr>
        <w:t xml:space="preserve"> and through the evaluation of personal characteristics</w:t>
      </w:r>
      <w:r w:rsidRPr="00F50B25">
        <w:rPr>
          <w:rFonts w:cs="Times New Roman"/>
        </w:rPr>
        <w:t xml:space="preserve">. </w:t>
      </w:r>
      <w:r w:rsidR="007F2974" w:rsidRPr="00F50B25">
        <w:rPr>
          <w:rFonts w:cs="Times New Roman"/>
        </w:rPr>
        <w:t>How</w:t>
      </w:r>
      <w:r w:rsidR="00782B3E">
        <w:rPr>
          <w:rFonts w:cs="Times New Roman"/>
        </w:rPr>
        <w:t xml:space="preserve">ever, as </w:t>
      </w:r>
      <w:proofErr w:type="spellStart"/>
      <w:r w:rsidR="00782B3E">
        <w:rPr>
          <w:rFonts w:cs="Times New Roman"/>
        </w:rPr>
        <w:t>Kluemper</w:t>
      </w:r>
      <w:proofErr w:type="spellEnd"/>
      <w:r w:rsidR="00782B3E">
        <w:rPr>
          <w:rFonts w:cs="Times New Roman"/>
        </w:rPr>
        <w:t xml:space="preserve"> and Rosen (2009) point out screening using this method may not be legal nor may it be ethical.</w:t>
      </w:r>
    </w:p>
    <w:p w:rsidR="000E4CE6" w:rsidRPr="00F50B25" w:rsidRDefault="000E4CE6" w:rsidP="00782B3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F50B25">
        <w:rPr>
          <w:rFonts w:cs="Times New Roman"/>
        </w:rPr>
        <w:t xml:space="preserve">It is easy to assume that recruiting online through various different methods would allow more equal opportunities for applicants and enables the employer to gain a diverse workforce. However </w:t>
      </w:r>
      <w:proofErr w:type="spellStart"/>
      <w:r w:rsidR="00EF2613">
        <w:rPr>
          <w:rFonts w:cs="Times New Roman"/>
        </w:rPr>
        <w:t>Seybert</w:t>
      </w:r>
      <w:proofErr w:type="spellEnd"/>
      <w:r w:rsidR="00EF2613">
        <w:rPr>
          <w:rFonts w:cs="Times New Roman"/>
        </w:rPr>
        <w:t xml:space="preserve"> </w:t>
      </w:r>
      <w:r w:rsidRPr="00F50B25">
        <w:rPr>
          <w:rFonts w:cs="Times New Roman"/>
        </w:rPr>
        <w:t>(200</w:t>
      </w:r>
      <w:r w:rsidR="00EF2613">
        <w:rPr>
          <w:rFonts w:cs="Times New Roman"/>
        </w:rPr>
        <w:t>7</w:t>
      </w:r>
      <w:r w:rsidRPr="00F50B25">
        <w:rPr>
          <w:rFonts w:cs="Times New Roman"/>
        </w:rPr>
        <w:t xml:space="preserve">) found that women use computers less than men, and applicants from lower socioeconomic groups tend to have less access to the Internet and computers </w:t>
      </w:r>
      <w:r w:rsidR="005C4627" w:rsidRPr="00F50B25">
        <w:rPr>
          <w:rFonts w:cs="Times New Roman"/>
        </w:rPr>
        <w:t>t</w:t>
      </w:r>
      <w:r w:rsidRPr="00F50B25">
        <w:rPr>
          <w:rFonts w:cs="Times New Roman"/>
        </w:rPr>
        <w:t>h</w:t>
      </w:r>
      <w:r w:rsidR="005C4627" w:rsidRPr="00F50B25">
        <w:rPr>
          <w:rFonts w:cs="Times New Roman"/>
        </w:rPr>
        <w:t>u</w:t>
      </w:r>
      <w:r w:rsidRPr="00F50B25">
        <w:rPr>
          <w:rFonts w:cs="Times New Roman"/>
        </w:rPr>
        <w:t>s discriminat</w:t>
      </w:r>
      <w:r w:rsidR="005C4627" w:rsidRPr="00F50B25">
        <w:rPr>
          <w:rFonts w:cs="Times New Roman"/>
        </w:rPr>
        <w:t>ing</w:t>
      </w:r>
      <w:r w:rsidRPr="00F50B25">
        <w:rPr>
          <w:rFonts w:cs="Times New Roman"/>
        </w:rPr>
        <w:t xml:space="preserve"> against the groups who are excluded from the reach of the job vacancy. The employers could also suffer by not attracting the right people for the job (</w:t>
      </w:r>
      <w:proofErr w:type="spellStart"/>
      <w:r w:rsidRPr="00F50B25">
        <w:rPr>
          <w:rFonts w:cs="Times New Roman"/>
        </w:rPr>
        <w:t>Wuttke</w:t>
      </w:r>
      <w:proofErr w:type="spellEnd"/>
      <w:r w:rsidRPr="00F50B25">
        <w:rPr>
          <w:rFonts w:cs="Times New Roman"/>
        </w:rPr>
        <w:t xml:space="preserve">, 2008). </w:t>
      </w:r>
      <w:r w:rsidR="00BD6B1C" w:rsidRPr="00F50B25">
        <w:rPr>
          <w:rFonts w:cs="Times New Roman"/>
        </w:rPr>
        <w:t>R</w:t>
      </w:r>
      <w:r w:rsidRPr="00F50B25">
        <w:rPr>
          <w:rFonts w:cs="Times New Roman"/>
        </w:rPr>
        <w:t xml:space="preserve">esearch shows that 60% of employers have a diversity strategy in place hoping to provide equal opportunities and attract a diverse workforce </w:t>
      </w:r>
      <w:r w:rsidR="00BD6B1C" w:rsidRPr="00F50B25">
        <w:rPr>
          <w:rFonts w:cs="Times New Roman"/>
        </w:rPr>
        <w:t>(CIPD, 2009) thus m</w:t>
      </w:r>
      <w:r w:rsidRPr="00F50B25">
        <w:rPr>
          <w:rFonts w:cs="Times New Roman"/>
        </w:rPr>
        <w:t xml:space="preserve">any employers now advertise over different media types in order to not exclude different social and ethical groups, </w:t>
      </w:r>
      <w:r w:rsidR="00BD6B1C" w:rsidRPr="00F50B25">
        <w:rPr>
          <w:rFonts w:cs="Times New Roman"/>
        </w:rPr>
        <w:t xml:space="preserve">essentially adopting </w:t>
      </w:r>
      <w:r w:rsidRPr="00F50B25">
        <w:rPr>
          <w:rFonts w:cs="Times New Roman"/>
        </w:rPr>
        <w:t>a hybrid of e-recruitment and traditional methods (</w:t>
      </w:r>
      <w:proofErr w:type="spellStart"/>
      <w:r w:rsidRPr="00F50B25">
        <w:rPr>
          <w:rFonts w:cs="Times New Roman"/>
        </w:rPr>
        <w:t>Wuttke</w:t>
      </w:r>
      <w:proofErr w:type="spellEnd"/>
      <w:r w:rsidRPr="00F50B25">
        <w:rPr>
          <w:rFonts w:cs="Times New Roman"/>
        </w:rPr>
        <w:t>, 2008).</w:t>
      </w:r>
    </w:p>
    <w:p w:rsidR="001B44EB" w:rsidRPr="00F50B25" w:rsidRDefault="00BD6B1C" w:rsidP="00782B3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F50B25">
        <w:rPr>
          <w:rFonts w:cs="Times New Roman"/>
        </w:rPr>
        <w:t>Our review of the lite</w:t>
      </w:r>
      <w:r w:rsidR="00AB4BED" w:rsidRPr="00F50B25">
        <w:rPr>
          <w:rFonts w:cs="Times New Roman"/>
        </w:rPr>
        <w:t xml:space="preserve">rature has shown that online recruitment appeals to employers as a means of attracting a wider pool of candidates in a time and cost-effective manner but that there are </w:t>
      </w:r>
      <w:r w:rsidR="001B44EB" w:rsidRPr="00F50B25">
        <w:rPr>
          <w:rFonts w:cs="Times New Roman"/>
        </w:rPr>
        <w:t>concerns about the use of information and how it may lead to discrimination against applicants. This area is under-researched in an empirical sense, we see here the concerns over what may be the case but what is lacking is evidence as to what employers actually do w</w:t>
      </w:r>
      <w:r w:rsidR="000E7782" w:rsidRPr="00F50B25">
        <w:rPr>
          <w:rFonts w:cs="Times New Roman"/>
        </w:rPr>
        <w:t>hen they use online recruitment which leads to our research questions of what are the drivers for adopting online recruitment methods and how are issues relating to equality, diversity and inclusion addressed?</w:t>
      </w:r>
    </w:p>
    <w:p w:rsidR="00BD6B1C" w:rsidRPr="00F50B25" w:rsidRDefault="001B44EB" w:rsidP="00782B3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color w:val="008000"/>
        </w:rPr>
      </w:pPr>
      <w:r w:rsidRPr="00F50B25">
        <w:rPr>
          <w:rFonts w:cs="Times New Roman"/>
        </w:rPr>
        <w:t>We now turn to</w:t>
      </w:r>
      <w:r w:rsidR="000E7782" w:rsidRPr="00F50B25">
        <w:rPr>
          <w:rFonts w:cs="Times New Roman"/>
        </w:rPr>
        <w:t xml:space="preserve"> discuss</w:t>
      </w:r>
      <w:r w:rsidRPr="00F50B25">
        <w:rPr>
          <w:rFonts w:cs="Times New Roman"/>
        </w:rPr>
        <w:t xml:space="preserve"> our research which seeks to illustrate the use of online recruitment methods by four organisations operating in a variety of settings, we examine the </w:t>
      </w:r>
      <w:r w:rsidR="000E7782" w:rsidRPr="00F50B25">
        <w:rPr>
          <w:rFonts w:cs="Times New Roman"/>
        </w:rPr>
        <w:t>motivation</w:t>
      </w:r>
      <w:r w:rsidRPr="00F50B25">
        <w:rPr>
          <w:rFonts w:cs="Times New Roman"/>
        </w:rPr>
        <w:t xml:space="preserve"> for the adoption of </w:t>
      </w:r>
      <w:r w:rsidR="000E7782" w:rsidRPr="00F50B25">
        <w:rPr>
          <w:rFonts w:cs="Times New Roman"/>
        </w:rPr>
        <w:t>alternative ways of recruiting and observe the impact on equality as a result of using them.</w:t>
      </w:r>
    </w:p>
    <w:p w:rsidR="00615C97" w:rsidRPr="00F50B25" w:rsidRDefault="00615C97" w:rsidP="00782B3E">
      <w:pPr>
        <w:spacing w:line="360" w:lineRule="auto"/>
        <w:jc w:val="both"/>
        <w:rPr>
          <w:rFonts w:cs="Times New Roman"/>
        </w:rPr>
      </w:pPr>
      <w:r w:rsidRPr="00F50B25">
        <w:rPr>
          <w:rFonts w:cs="Times New Roman"/>
          <w:b/>
        </w:rPr>
        <w:lastRenderedPageBreak/>
        <w:t>Method</w:t>
      </w:r>
    </w:p>
    <w:p w:rsidR="00615C97" w:rsidRPr="00F50B25" w:rsidRDefault="000E7782" w:rsidP="00782B3E">
      <w:pPr>
        <w:spacing w:line="360" w:lineRule="auto"/>
        <w:jc w:val="both"/>
        <w:rPr>
          <w:rFonts w:cs="Times New Roman"/>
        </w:rPr>
      </w:pPr>
      <w:r w:rsidRPr="00F50B25">
        <w:rPr>
          <w:rFonts w:cs="Times New Roman"/>
        </w:rPr>
        <w:t>Our study draws on i</w:t>
      </w:r>
      <w:r w:rsidR="00615C97" w:rsidRPr="00F50B25">
        <w:rPr>
          <w:rFonts w:cs="Times New Roman"/>
        </w:rPr>
        <w:t xml:space="preserve">n-depth semi-structured interviews carried </w:t>
      </w:r>
      <w:r w:rsidR="00433464" w:rsidRPr="00F50B25">
        <w:rPr>
          <w:rFonts w:cs="Times New Roman"/>
        </w:rPr>
        <w:t>out with senior HR managers in four</w:t>
      </w:r>
      <w:r w:rsidR="00615C97" w:rsidRPr="00F50B25">
        <w:rPr>
          <w:rFonts w:cs="Times New Roman"/>
        </w:rPr>
        <w:t xml:space="preserve"> companies</w:t>
      </w:r>
      <w:r w:rsidR="004B4A7A" w:rsidRPr="00F50B25">
        <w:rPr>
          <w:rFonts w:cs="Times New Roman"/>
        </w:rPr>
        <w:t>. Participants were recruited</w:t>
      </w:r>
      <w:r w:rsidR="00615C97" w:rsidRPr="00F50B25">
        <w:rPr>
          <w:rFonts w:cs="Times New Roman"/>
        </w:rPr>
        <w:t xml:space="preserve"> </w:t>
      </w:r>
      <w:r w:rsidR="00FD1C1F" w:rsidRPr="00F50B25">
        <w:rPr>
          <w:rFonts w:cs="Times New Roman"/>
        </w:rPr>
        <w:t>using a convenience sampling me</w:t>
      </w:r>
      <w:r w:rsidR="004B4A7A" w:rsidRPr="00F50B25">
        <w:rPr>
          <w:rFonts w:cs="Times New Roman"/>
        </w:rPr>
        <w:t>thod based on personal contacts but a qualifying factor was that</w:t>
      </w:r>
      <w:r w:rsidR="00433464" w:rsidRPr="00F50B25">
        <w:rPr>
          <w:rFonts w:cs="Times New Roman"/>
        </w:rPr>
        <w:t xml:space="preserve"> </w:t>
      </w:r>
      <w:r w:rsidR="004B4A7A" w:rsidRPr="00F50B25">
        <w:rPr>
          <w:rFonts w:cs="Times New Roman"/>
        </w:rPr>
        <w:t>e</w:t>
      </w:r>
      <w:r w:rsidR="00FD1C1F" w:rsidRPr="00F50B25">
        <w:rPr>
          <w:rFonts w:cs="Times New Roman"/>
        </w:rPr>
        <w:t xml:space="preserve">ach of the organisations uses a minimum of two methods of-line recruitment. </w:t>
      </w:r>
      <w:r w:rsidR="004B4A7A" w:rsidRPr="00F50B25">
        <w:rPr>
          <w:rFonts w:cs="Times New Roman"/>
        </w:rPr>
        <w:t>All are located in the East Midlands area of the UK, t</w:t>
      </w:r>
      <w:r w:rsidR="00433464" w:rsidRPr="00F50B25">
        <w:rPr>
          <w:rFonts w:cs="Times New Roman"/>
        </w:rPr>
        <w:t>he business areas</w:t>
      </w:r>
      <w:r w:rsidR="00374058" w:rsidRPr="00F50B25">
        <w:rPr>
          <w:rFonts w:cs="Times New Roman"/>
        </w:rPr>
        <w:t xml:space="preserve"> and indication of size (via turnover)</w:t>
      </w:r>
      <w:r w:rsidR="00433464" w:rsidRPr="00F50B25">
        <w:rPr>
          <w:rFonts w:cs="Times New Roman"/>
        </w:rPr>
        <w:t xml:space="preserve"> are as follows</w:t>
      </w:r>
      <w:r w:rsidR="00374058" w:rsidRPr="00F50B25">
        <w:rPr>
          <w:rFonts w:cs="Times New Roman"/>
        </w:rPr>
        <w:t xml:space="preserve"> in figure 2</w:t>
      </w:r>
      <w:r w:rsidR="00433464" w:rsidRPr="00F50B25">
        <w:rPr>
          <w:rFonts w:cs="Times New Roman"/>
        </w:rPr>
        <w:t>:</w:t>
      </w:r>
    </w:p>
    <w:p w:rsidR="00433464" w:rsidRPr="00F50B25" w:rsidRDefault="00433464" w:rsidP="00782B3E">
      <w:pPr>
        <w:spacing w:line="360" w:lineRule="auto"/>
        <w:jc w:val="both"/>
        <w:rPr>
          <w:rFonts w:cs="Times New Roman"/>
        </w:rPr>
      </w:pPr>
    </w:p>
    <w:tbl>
      <w:tblPr>
        <w:tblStyle w:val="TableGrid"/>
        <w:tblW w:w="0" w:type="auto"/>
        <w:tblLook w:val="04A0" w:firstRow="1" w:lastRow="0" w:firstColumn="1" w:lastColumn="0" w:noHBand="0" w:noVBand="1"/>
      </w:tblPr>
      <w:tblGrid>
        <w:gridCol w:w="2838"/>
        <w:gridCol w:w="2839"/>
        <w:gridCol w:w="2839"/>
      </w:tblGrid>
      <w:tr w:rsidR="00433464" w:rsidRPr="00F50B25" w:rsidTr="00EC4D01">
        <w:tc>
          <w:tcPr>
            <w:tcW w:w="2838" w:type="dxa"/>
          </w:tcPr>
          <w:p w:rsidR="00433464" w:rsidRPr="00F50B25" w:rsidRDefault="00433464" w:rsidP="00782B3E">
            <w:pPr>
              <w:spacing w:line="360" w:lineRule="auto"/>
              <w:jc w:val="both"/>
              <w:rPr>
                <w:rFonts w:cs="Times New Roman"/>
                <w:b/>
                <w:sz w:val="22"/>
                <w:szCs w:val="22"/>
              </w:rPr>
            </w:pPr>
            <w:r w:rsidRPr="00F50B25">
              <w:rPr>
                <w:rFonts w:cs="Times New Roman"/>
                <w:b/>
                <w:sz w:val="22"/>
                <w:szCs w:val="22"/>
              </w:rPr>
              <w:t>Company Name</w:t>
            </w:r>
          </w:p>
        </w:tc>
        <w:tc>
          <w:tcPr>
            <w:tcW w:w="2839" w:type="dxa"/>
          </w:tcPr>
          <w:p w:rsidR="00433464" w:rsidRPr="00F50B25" w:rsidRDefault="00433464" w:rsidP="00782B3E">
            <w:pPr>
              <w:spacing w:line="360" w:lineRule="auto"/>
              <w:jc w:val="both"/>
              <w:rPr>
                <w:rFonts w:cs="Times New Roman"/>
                <w:b/>
                <w:sz w:val="22"/>
                <w:szCs w:val="22"/>
              </w:rPr>
            </w:pPr>
            <w:r w:rsidRPr="00F50B25">
              <w:rPr>
                <w:rFonts w:cs="Times New Roman"/>
                <w:b/>
                <w:sz w:val="22"/>
                <w:szCs w:val="22"/>
              </w:rPr>
              <w:t>Industry</w:t>
            </w:r>
          </w:p>
        </w:tc>
        <w:tc>
          <w:tcPr>
            <w:tcW w:w="2839" w:type="dxa"/>
          </w:tcPr>
          <w:p w:rsidR="00433464" w:rsidRPr="00F50B25" w:rsidRDefault="00433464" w:rsidP="00782B3E">
            <w:pPr>
              <w:spacing w:line="360" w:lineRule="auto"/>
              <w:jc w:val="both"/>
              <w:rPr>
                <w:rFonts w:cs="Times New Roman"/>
                <w:b/>
                <w:sz w:val="22"/>
                <w:szCs w:val="22"/>
              </w:rPr>
            </w:pPr>
            <w:r w:rsidRPr="00F50B25">
              <w:rPr>
                <w:rFonts w:cs="Times New Roman"/>
                <w:b/>
                <w:sz w:val="22"/>
                <w:szCs w:val="22"/>
              </w:rPr>
              <w:t>Turnover Per Year</w:t>
            </w:r>
          </w:p>
        </w:tc>
      </w:tr>
      <w:tr w:rsidR="00433464" w:rsidRPr="00F50B25" w:rsidTr="00EC4D01">
        <w:tc>
          <w:tcPr>
            <w:tcW w:w="2838" w:type="dxa"/>
          </w:tcPr>
          <w:p w:rsidR="00433464" w:rsidRPr="00F50B25" w:rsidRDefault="00433464" w:rsidP="00782B3E">
            <w:pPr>
              <w:spacing w:line="360" w:lineRule="auto"/>
              <w:jc w:val="both"/>
              <w:rPr>
                <w:rFonts w:cs="Times New Roman"/>
                <w:b/>
                <w:sz w:val="22"/>
                <w:szCs w:val="22"/>
              </w:rPr>
            </w:pPr>
            <w:proofErr w:type="spellStart"/>
            <w:r w:rsidRPr="00F50B25">
              <w:rPr>
                <w:rFonts w:cs="Times New Roman"/>
                <w:sz w:val="22"/>
                <w:szCs w:val="22"/>
              </w:rPr>
              <w:t>FoodCo</w:t>
            </w:r>
            <w:proofErr w:type="spellEnd"/>
          </w:p>
        </w:tc>
        <w:tc>
          <w:tcPr>
            <w:tcW w:w="2839" w:type="dxa"/>
          </w:tcPr>
          <w:p w:rsidR="00433464" w:rsidRPr="00F50B25" w:rsidRDefault="00433464" w:rsidP="00782B3E">
            <w:pPr>
              <w:spacing w:line="360" w:lineRule="auto"/>
              <w:jc w:val="both"/>
              <w:rPr>
                <w:rFonts w:cs="Times New Roman"/>
                <w:b/>
                <w:sz w:val="22"/>
                <w:szCs w:val="22"/>
              </w:rPr>
            </w:pPr>
            <w:r w:rsidRPr="00F50B25">
              <w:rPr>
                <w:rFonts w:cs="Times New Roman"/>
                <w:sz w:val="22"/>
                <w:szCs w:val="22"/>
              </w:rPr>
              <w:t>Food &amp; Beverage</w:t>
            </w:r>
          </w:p>
        </w:tc>
        <w:tc>
          <w:tcPr>
            <w:tcW w:w="2839" w:type="dxa"/>
          </w:tcPr>
          <w:p w:rsidR="00433464" w:rsidRPr="00F50B25" w:rsidRDefault="00433464" w:rsidP="00782B3E">
            <w:pPr>
              <w:spacing w:line="360" w:lineRule="auto"/>
              <w:jc w:val="both"/>
              <w:rPr>
                <w:rFonts w:cs="Times New Roman"/>
                <w:b/>
                <w:sz w:val="22"/>
                <w:szCs w:val="22"/>
              </w:rPr>
            </w:pPr>
            <w:r w:rsidRPr="00F50B25">
              <w:rPr>
                <w:rFonts w:cs="Times New Roman"/>
                <w:sz w:val="22"/>
                <w:szCs w:val="22"/>
              </w:rPr>
              <w:t>£2B+</w:t>
            </w:r>
          </w:p>
        </w:tc>
      </w:tr>
      <w:tr w:rsidR="00433464" w:rsidRPr="00F50B25" w:rsidTr="00EC4D01">
        <w:trPr>
          <w:trHeight w:val="283"/>
        </w:trPr>
        <w:tc>
          <w:tcPr>
            <w:tcW w:w="2838" w:type="dxa"/>
          </w:tcPr>
          <w:p w:rsidR="00433464" w:rsidRPr="00F50B25" w:rsidRDefault="00433464" w:rsidP="00782B3E">
            <w:pPr>
              <w:spacing w:line="360" w:lineRule="auto"/>
              <w:jc w:val="both"/>
              <w:rPr>
                <w:rFonts w:cs="Times New Roman"/>
                <w:sz w:val="22"/>
                <w:szCs w:val="22"/>
              </w:rPr>
            </w:pPr>
            <w:proofErr w:type="spellStart"/>
            <w:r w:rsidRPr="00F50B25">
              <w:rPr>
                <w:rFonts w:cs="Times New Roman"/>
                <w:sz w:val="22"/>
                <w:szCs w:val="22"/>
              </w:rPr>
              <w:t>MotorCo</w:t>
            </w:r>
            <w:proofErr w:type="spellEnd"/>
          </w:p>
        </w:tc>
        <w:tc>
          <w:tcPr>
            <w:tcW w:w="2839" w:type="dxa"/>
          </w:tcPr>
          <w:p w:rsidR="00433464" w:rsidRPr="00F50B25" w:rsidRDefault="00433464" w:rsidP="00782B3E">
            <w:pPr>
              <w:spacing w:line="360" w:lineRule="auto"/>
              <w:jc w:val="both"/>
              <w:rPr>
                <w:rFonts w:cs="Times New Roman"/>
                <w:sz w:val="22"/>
                <w:szCs w:val="22"/>
              </w:rPr>
            </w:pPr>
            <w:r w:rsidRPr="00F50B25">
              <w:rPr>
                <w:rFonts w:cs="Times New Roman"/>
                <w:sz w:val="22"/>
                <w:szCs w:val="22"/>
              </w:rPr>
              <w:t>Automotive</w:t>
            </w:r>
          </w:p>
        </w:tc>
        <w:tc>
          <w:tcPr>
            <w:tcW w:w="2839" w:type="dxa"/>
          </w:tcPr>
          <w:p w:rsidR="00433464" w:rsidRPr="00F50B25" w:rsidRDefault="00433464" w:rsidP="00782B3E">
            <w:pPr>
              <w:spacing w:line="360" w:lineRule="auto"/>
              <w:jc w:val="both"/>
              <w:rPr>
                <w:rFonts w:cs="Times New Roman"/>
                <w:sz w:val="22"/>
                <w:szCs w:val="22"/>
              </w:rPr>
            </w:pPr>
            <w:r w:rsidRPr="00F50B25">
              <w:rPr>
                <w:rFonts w:cs="Times New Roman"/>
                <w:sz w:val="22"/>
                <w:szCs w:val="22"/>
              </w:rPr>
              <w:t>£3.5m+</w:t>
            </w:r>
          </w:p>
        </w:tc>
      </w:tr>
      <w:tr w:rsidR="00433464" w:rsidRPr="00F50B25" w:rsidTr="00EC4D01">
        <w:tc>
          <w:tcPr>
            <w:tcW w:w="2838" w:type="dxa"/>
          </w:tcPr>
          <w:p w:rsidR="00433464" w:rsidRPr="00F50B25" w:rsidRDefault="00433464" w:rsidP="00782B3E">
            <w:pPr>
              <w:spacing w:line="360" w:lineRule="auto"/>
              <w:jc w:val="both"/>
              <w:rPr>
                <w:rFonts w:cs="Times New Roman"/>
                <w:sz w:val="22"/>
                <w:szCs w:val="22"/>
              </w:rPr>
            </w:pPr>
            <w:proofErr w:type="spellStart"/>
            <w:r w:rsidRPr="00F50B25">
              <w:rPr>
                <w:rFonts w:cs="Times New Roman"/>
                <w:sz w:val="22"/>
                <w:szCs w:val="22"/>
              </w:rPr>
              <w:t>TechCo</w:t>
            </w:r>
            <w:proofErr w:type="spellEnd"/>
          </w:p>
        </w:tc>
        <w:tc>
          <w:tcPr>
            <w:tcW w:w="2839" w:type="dxa"/>
          </w:tcPr>
          <w:p w:rsidR="00433464" w:rsidRPr="00F50B25" w:rsidRDefault="00433464" w:rsidP="00782B3E">
            <w:pPr>
              <w:spacing w:line="360" w:lineRule="auto"/>
              <w:jc w:val="both"/>
              <w:rPr>
                <w:rFonts w:cs="Times New Roman"/>
                <w:sz w:val="22"/>
                <w:szCs w:val="22"/>
              </w:rPr>
            </w:pPr>
            <w:r w:rsidRPr="00F50B25">
              <w:rPr>
                <w:rFonts w:cs="Times New Roman"/>
                <w:sz w:val="22"/>
                <w:szCs w:val="22"/>
              </w:rPr>
              <w:t>Technology</w:t>
            </w:r>
          </w:p>
        </w:tc>
        <w:tc>
          <w:tcPr>
            <w:tcW w:w="2839" w:type="dxa"/>
          </w:tcPr>
          <w:p w:rsidR="00433464" w:rsidRPr="00F50B25" w:rsidRDefault="00433464" w:rsidP="00782B3E">
            <w:pPr>
              <w:spacing w:line="360" w:lineRule="auto"/>
              <w:jc w:val="both"/>
              <w:rPr>
                <w:rFonts w:cs="Times New Roman"/>
                <w:sz w:val="22"/>
                <w:szCs w:val="22"/>
              </w:rPr>
            </w:pPr>
            <w:r w:rsidRPr="00F50B25">
              <w:rPr>
                <w:rFonts w:cs="Times New Roman"/>
                <w:sz w:val="22"/>
                <w:szCs w:val="22"/>
              </w:rPr>
              <w:t>£1.1M +</w:t>
            </w:r>
          </w:p>
        </w:tc>
      </w:tr>
      <w:tr w:rsidR="00433464" w:rsidRPr="00F50B25" w:rsidTr="00EC4D01">
        <w:tc>
          <w:tcPr>
            <w:tcW w:w="2838" w:type="dxa"/>
          </w:tcPr>
          <w:p w:rsidR="00433464" w:rsidRPr="00F50B25" w:rsidRDefault="00AD4C66" w:rsidP="00782B3E">
            <w:pPr>
              <w:spacing w:line="360" w:lineRule="auto"/>
              <w:jc w:val="both"/>
              <w:rPr>
                <w:rFonts w:cs="Times New Roman"/>
                <w:sz w:val="22"/>
                <w:szCs w:val="22"/>
              </w:rPr>
            </w:pPr>
            <w:proofErr w:type="spellStart"/>
            <w:r w:rsidRPr="00F50B25">
              <w:rPr>
                <w:rFonts w:cs="Times New Roman"/>
                <w:sz w:val="22"/>
                <w:szCs w:val="22"/>
              </w:rPr>
              <w:t>Let</w:t>
            </w:r>
            <w:r w:rsidR="00433464" w:rsidRPr="00F50B25">
              <w:rPr>
                <w:rFonts w:cs="Times New Roman"/>
                <w:sz w:val="22"/>
                <w:szCs w:val="22"/>
              </w:rPr>
              <w:t>Co</w:t>
            </w:r>
            <w:proofErr w:type="spellEnd"/>
          </w:p>
        </w:tc>
        <w:tc>
          <w:tcPr>
            <w:tcW w:w="2839" w:type="dxa"/>
          </w:tcPr>
          <w:p w:rsidR="00433464" w:rsidRPr="00F50B25" w:rsidRDefault="00374058" w:rsidP="00782B3E">
            <w:pPr>
              <w:spacing w:line="360" w:lineRule="auto"/>
              <w:jc w:val="both"/>
              <w:rPr>
                <w:rFonts w:cs="Times New Roman"/>
                <w:sz w:val="22"/>
                <w:szCs w:val="22"/>
              </w:rPr>
            </w:pPr>
            <w:r w:rsidRPr="00F50B25">
              <w:rPr>
                <w:rFonts w:cs="Times New Roman"/>
                <w:sz w:val="22"/>
                <w:szCs w:val="22"/>
              </w:rPr>
              <w:t>Letting agency</w:t>
            </w:r>
          </w:p>
        </w:tc>
        <w:tc>
          <w:tcPr>
            <w:tcW w:w="2839" w:type="dxa"/>
          </w:tcPr>
          <w:p w:rsidR="00433464" w:rsidRPr="00F50B25" w:rsidRDefault="00433464" w:rsidP="00782B3E">
            <w:pPr>
              <w:spacing w:line="360" w:lineRule="auto"/>
              <w:jc w:val="both"/>
              <w:rPr>
                <w:rFonts w:cs="Times New Roman"/>
                <w:sz w:val="22"/>
                <w:szCs w:val="22"/>
              </w:rPr>
            </w:pPr>
            <w:r w:rsidRPr="00F50B25">
              <w:rPr>
                <w:rFonts w:cs="Times New Roman"/>
                <w:sz w:val="22"/>
                <w:szCs w:val="22"/>
              </w:rPr>
              <w:t>£180K (</w:t>
            </w:r>
            <w:proofErr w:type="spellStart"/>
            <w:r w:rsidRPr="00F50B25">
              <w:rPr>
                <w:rFonts w:cs="Times New Roman"/>
                <w:sz w:val="22"/>
                <w:szCs w:val="22"/>
              </w:rPr>
              <w:t>est</w:t>
            </w:r>
            <w:proofErr w:type="spellEnd"/>
            <w:r w:rsidRPr="00F50B25">
              <w:rPr>
                <w:rFonts w:cs="Times New Roman"/>
                <w:sz w:val="22"/>
                <w:szCs w:val="22"/>
              </w:rPr>
              <w:t>)</w:t>
            </w:r>
          </w:p>
        </w:tc>
      </w:tr>
    </w:tbl>
    <w:p w:rsidR="00433464" w:rsidRPr="00F50B25" w:rsidRDefault="00F140BB" w:rsidP="00782B3E">
      <w:pPr>
        <w:spacing w:line="360" w:lineRule="auto"/>
        <w:jc w:val="both"/>
        <w:rPr>
          <w:rFonts w:cs="Times New Roman"/>
          <w:i/>
        </w:rPr>
      </w:pPr>
      <w:r w:rsidRPr="00F50B25">
        <w:rPr>
          <w:rFonts w:cs="Times New Roman"/>
          <w:i/>
        </w:rPr>
        <w:t>(Table</w:t>
      </w:r>
      <w:r w:rsidR="00433464" w:rsidRPr="00F50B25">
        <w:rPr>
          <w:rFonts w:cs="Times New Roman"/>
          <w:i/>
        </w:rPr>
        <w:t xml:space="preserve"> </w:t>
      </w:r>
      <w:r w:rsidR="004B4A7A" w:rsidRPr="00F50B25">
        <w:rPr>
          <w:rFonts w:cs="Times New Roman"/>
          <w:i/>
        </w:rPr>
        <w:t>1: area of business and indicator of size (turnover)</w:t>
      </w:r>
      <w:r w:rsidR="00433464" w:rsidRPr="00F50B25">
        <w:rPr>
          <w:rFonts w:cs="Times New Roman"/>
          <w:i/>
        </w:rPr>
        <w:t>.)</w:t>
      </w:r>
    </w:p>
    <w:p w:rsidR="004B4A7A" w:rsidRPr="00F50B25" w:rsidRDefault="004B4A7A" w:rsidP="00782B3E">
      <w:pPr>
        <w:spacing w:line="360" w:lineRule="auto"/>
        <w:jc w:val="both"/>
        <w:rPr>
          <w:rFonts w:cs="Times New Roman"/>
        </w:rPr>
      </w:pPr>
      <w:proofErr w:type="spellStart"/>
      <w:r w:rsidRPr="00F50B25">
        <w:rPr>
          <w:rFonts w:cs="Times New Roman"/>
        </w:rPr>
        <w:t>FoodCo</w:t>
      </w:r>
      <w:proofErr w:type="spellEnd"/>
      <w:r w:rsidRPr="00F50B25">
        <w:rPr>
          <w:rFonts w:cs="Times New Roman"/>
        </w:rPr>
        <w:t xml:space="preserve"> is a large US-owned multinational serving the food and beverage industry so focus on globally mobile talent; </w:t>
      </w:r>
      <w:proofErr w:type="spellStart"/>
      <w:r w:rsidRPr="00F50B25">
        <w:rPr>
          <w:rFonts w:cs="Times New Roman"/>
        </w:rPr>
        <w:t>MotorCo</w:t>
      </w:r>
      <w:proofErr w:type="spellEnd"/>
      <w:r w:rsidRPr="00F50B25">
        <w:rPr>
          <w:rFonts w:cs="Times New Roman"/>
        </w:rPr>
        <w:t xml:space="preserve"> is a car dealership with a significant local presence in the region, their priority is recruiting local people</w:t>
      </w:r>
      <w:r w:rsidR="00782B3E">
        <w:rPr>
          <w:rFonts w:cs="Times New Roman"/>
        </w:rPr>
        <w:t xml:space="preserve"> with good knowledge of the region</w:t>
      </w:r>
      <w:r w:rsidRPr="00F50B25">
        <w:rPr>
          <w:rFonts w:cs="Times New Roman"/>
        </w:rPr>
        <w:t xml:space="preserve">; </w:t>
      </w:r>
      <w:proofErr w:type="spellStart"/>
      <w:r w:rsidRPr="00F50B25">
        <w:rPr>
          <w:rFonts w:cs="Times New Roman"/>
        </w:rPr>
        <w:t>TechCo</w:t>
      </w:r>
      <w:proofErr w:type="spellEnd"/>
      <w:r w:rsidRPr="00F50B25">
        <w:rPr>
          <w:rFonts w:cs="Times New Roman"/>
        </w:rPr>
        <w:t xml:space="preserve"> is a relatively new company but which has expanded rapidly, their recruitment focus is the identification of highly skilled specialist staff; finally, </w:t>
      </w:r>
      <w:proofErr w:type="spellStart"/>
      <w:r w:rsidRPr="00F50B25">
        <w:rPr>
          <w:rFonts w:cs="Times New Roman"/>
        </w:rPr>
        <w:t>LetCo</w:t>
      </w:r>
      <w:proofErr w:type="spellEnd"/>
      <w:r w:rsidRPr="00F50B25">
        <w:rPr>
          <w:rFonts w:cs="Times New Roman"/>
        </w:rPr>
        <w:t xml:space="preserve"> is a small independent letting agency and their recruitment </w:t>
      </w:r>
      <w:r w:rsidR="005C4627" w:rsidRPr="00F50B25">
        <w:rPr>
          <w:rFonts w:cs="Times New Roman"/>
        </w:rPr>
        <w:t>strategy is on the basis of person ‘fit’ rather than the possession of specific skills.</w:t>
      </w:r>
    </w:p>
    <w:p w:rsidR="00374058" w:rsidRPr="00F50B25" w:rsidRDefault="00F140BB" w:rsidP="00782B3E">
      <w:pPr>
        <w:spacing w:line="360" w:lineRule="auto"/>
        <w:jc w:val="both"/>
        <w:rPr>
          <w:rFonts w:cs="Times New Roman"/>
        </w:rPr>
      </w:pPr>
      <w:r w:rsidRPr="00F50B25">
        <w:rPr>
          <w:rFonts w:cs="Times New Roman"/>
        </w:rPr>
        <w:t>Table 2 below indicates the respective online recruitment methods adopted by each of the four organisations:</w:t>
      </w:r>
    </w:p>
    <w:p w:rsidR="00FD1C1F" w:rsidRPr="00F50B25" w:rsidRDefault="00FD1C1F" w:rsidP="00782B3E">
      <w:pPr>
        <w:spacing w:line="360" w:lineRule="auto"/>
        <w:jc w:val="both"/>
        <w:rPr>
          <w:rFonts w:cs="Times New Roman"/>
        </w:rPr>
      </w:pPr>
    </w:p>
    <w:tbl>
      <w:tblPr>
        <w:tblStyle w:val="TableGrid"/>
        <w:tblW w:w="0" w:type="auto"/>
        <w:tblLook w:val="04A0" w:firstRow="1" w:lastRow="0" w:firstColumn="1" w:lastColumn="0" w:noHBand="0" w:noVBand="1"/>
      </w:tblPr>
      <w:tblGrid>
        <w:gridCol w:w="806"/>
        <w:gridCol w:w="677"/>
        <w:gridCol w:w="761"/>
        <w:gridCol w:w="876"/>
        <w:gridCol w:w="995"/>
        <w:gridCol w:w="747"/>
        <w:gridCol w:w="1046"/>
        <w:gridCol w:w="957"/>
        <w:gridCol w:w="804"/>
        <w:gridCol w:w="995"/>
        <w:gridCol w:w="578"/>
      </w:tblGrid>
      <w:tr w:rsidR="00FD1C1F" w:rsidRPr="00F50B25" w:rsidTr="00EC4D01">
        <w:tc>
          <w:tcPr>
            <w:tcW w:w="815" w:type="dxa"/>
          </w:tcPr>
          <w:p w:rsidR="00FD1C1F" w:rsidRPr="00782B3E" w:rsidRDefault="00FD1C1F" w:rsidP="00782B3E">
            <w:pPr>
              <w:jc w:val="both"/>
              <w:rPr>
                <w:rFonts w:cs="Times New Roman"/>
                <w:sz w:val="16"/>
                <w:szCs w:val="16"/>
              </w:rPr>
            </w:pPr>
          </w:p>
        </w:tc>
        <w:tc>
          <w:tcPr>
            <w:tcW w:w="705" w:type="dxa"/>
          </w:tcPr>
          <w:p w:rsidR="00FD1C1F" w:rsidRPr="00782B3E" w:rsidRDefault="00FD1C1F" w:rsidP="00782B3E">
            <w:pPr>
              <w:jc w:val="both"/>
              <w:rPr>
                <w:rFonts w:cs="Times New Roman"/>
                <w:sz w:val="16"/>
                <w:szCs w:val="16"/>
              </w:rPr>
            </w:pPr>
            <w:r w:rsidRPr="00782B3E">
              <w:rPr>
                <w:rFonts w:cs="Times New Roman"/>
                <w:sz w:val="16"/>
                <w:szCs w:val="16"/>
              </w:rPr>
              <w:t>Job boards</w:t>
            </w:r>
          </w:p>
        </w:tc>
        <w:tc>
          <w:tcPr>
            <w:tcW w:w="778" w:type="dxa"/>
          </w:tcPr>
          <w:p w:rsidR="00FD1C1F" w:rsidRPr="00782B3E" w:rsidRDefault="00FD1C1F" w:rsidP="00782B3E">
            <w:pPr>
              <w:jc w:val="both"/>
              <w:rPr>
                <w:rFonts w:cs="Times New Roman"/>
                <w:sz w:val="16"/>
                <w:szCs w:val="16"/>
              </w:rPr>
            </w:pPr>
            <w:r w:rsidRPr="00782B3E">
              <w:rPr>
                <w:rFonts w:cs="Times New Roman"/>
                <w:sz w:val="16"/>
                <w:szCs w:val="16"/>
              </w:rPr>
              <w:t>Industry specific job boards</w:t>
            </w:r>
          </w:p>
        </w:tc>
        <w:tc>
          <w:tcPr>
            <w:tcW w:w="856" w:type="dxa"/>
          </w:tcPr>
          <w:p w:rsidR="00FD1C1F" w:rsidRPr="00782B3E" w:rsidRDefault="00FD1C1F" w:rsidP="00782B3E">
            <w:pPr>
              <w:jc w:val="both"/>
              <w:rPr>
                <w:rFonts w:cs="Times New Roman"/>
                <w:sz w:val="16"/>
                <w:szCs w:val="16"/>
              </w:rPr>
            </w:pPr>
            <w:r w:rsidRPr="00782B3E">
              <w:rPr>
                <w:rFonts w:cs="Times New Roman"/>
                <w:sz w:val="16"/>
                <w:szCs w:val="16"/>
              </w:rPr>
              <w:t>Corporate website</w:t>
            </w:r>
          </w:p>
        </w:tc>
        <w:tc>
          <w:tcPr>
            <w:tcW w:w="954" w:type="dxa"/>
          </w:tcPr>
          <w:p w:rsidR="00FD1C1F" w:rsidRPr="00782B3E" w:rsidRDefault="00FD1C1F" w:rsidP="00782B3E">
            <w:pPr>
              <w:jc w:val="both"/>
              <w:rPr>
                <w:rFonts w:cs="Times New Roman"/>
                <w:sz w:val="16"/>
                <w:szCs w:val="16"/>
              </w:rPr>
            </w:pPr>
            <w:proofErr w:type="spellStart"/>
            <w:r w:rsidRPr="00782B3E">
              <w:rPr>
                <w:rFonts w:cs="Times New Roman"/>
                <w:sz w:val="16"/>
                <w:szCs w:val="16"/>
              </w:rPr>
              <w:t>Specialised</w:t>
            </w:r>
            <w:proofErr w:type="spellEnd"/>
            <w:r w:rsidRPr="00782B3E">
              <w:rPr>
                <w:rFonts w:cs="Times New Roman"/>
                <w:sz w:val="16"/>
                <w:szCs w:val="16"/>
              </w:rPr>
              <w:t xml:space="preserve"> recruitment websites</w:t>
            </w:r>
          </w:p>
        </w:tc>
        <w:tc>
          <w:tcPr>
            <w:tcW w:w="754" w:type="dxa"/>
          </w:tcPr>
          <w:p w:rsidR="00FD1C1F" w:rsidRPr="00782B3E" w:rsidRDefault="00FD1C1F" w:rsidP="00782B3E">
            <w:pPr>
              <w:jc w:val="both"/>
              <w:rPr>
                <w:rFonts w:cs="Times New Roman"/>
                <w:sz w:val="16"/>
                <w:szCs w:val="16"/>
              </w:rPr>
            </w:pPr>
            <w:r w:rsidRPr="00782B3E">
              <w:rPr>
                <w:rFonts w:cs="Times New Roman"/>
                <w:sz w:val="16"/>
                <w:szCs w:val="16"/>
              </w:rPr>
              <w:t>Intranet</w:t>
            </w:r>
          </w:p>
        </w:tc>
        <w:tc>
          <w:tcPr>
            <w:tcW w:w="1016" w:type="dxa"/>
          </w:tcPr>
          <w:p w:rsidR="00FD1C1F" w:rsidRPr="00782B3E" w:rsidRDefault="00FD1C1F" w:rsidP="00782B3E">
            <w:pPr>
              <w:jc w:val="both"/>
              <w:rPr>
                <w:rFonts w:cs="Times New Roman"/>
                <w:sz w:val="16"/>
                <w:szCs w:val="16"/>
              </w:rPr>
            </w:pPr>
            <w:r w:rsidRPr="00782B3E">
              <w:rPr>
                <w:rFonts w:cs="Times New Roman"/>
                <w:sz w:val="16"/>
                <w:szCs w:val="16"/>
              </w:rPr>
              <w:t xml:space="preserve">Referral </w:t>
            </w:r>
            <w:proofErr w:type="spellStart"/>
            <w:r w:rsidRPr="00782B3E">
              <w:rPr>
                <w:rFonts w:cs="Times New Roman"/>
                <w:sz w:val="16"/>
                <w:szCs w:val="16"/>
              </w:rPr>
              <w:t>programmes</w:t>
            </w:r>
            <w:proofErr w:type="spellEnd"/>
          </w:p>
        </w:tc>
        <w:tc>
          <w:tcPr>
            <w:tcW w:w="945" w:type="dxa"/>
          </w:tcPr>
          <w:p w:rsidR="00FD1C1F" w:rsidRPr="00782B3E" w:rsidRDefault="00FD1C1F" w:rsidP="00782B3E">
            <w:pPr>
              <w:jc w:val="both"/>
              <w:rPr>
                <w:rFonts w:cs="Times New Roman"/>
                <w:sz w:val="16"/>
                <w:szCs w:val="16"/>
              </w:rPr>
            </w:pPr>
            <w:r w:rsidRPr="00782B3E">
              <w:rPr>
                <w:rFonts w:cs="Times New Roman"/>
                <w:sz w:val="16"/>
                <w:szCs w:val="16"/>
              </w:rPr>
              <w:t>Social networking sites</w:t>
            </w:r>
          </w:p>
        </w:tc>
        <w:tc>
          <w:tcPr>
            <w:tcW w:w="821" w:type="dxa"/>
          </w:tcPr>
          <w:p w:rsidR="00FD1C1F" w:rsidRPr="00782B3E" w:rsidRDefault="00FD1C1F" w:rsidP="00782B3E">
            <w:pPr>
              <w:jc w:val="both"/>
              <w:rPr>
                <w:rFonts w:cs="Times New Roman"/>
                <w:sz w:val="16"/>
                <w:szCs w:val="16"/>
              </w:rPr>
            </w:pPr>
            <w:r w:rsidRPr="00782B3E">
              <w:rPr>
                <w:rFonts w:cs="Times New Roman"/>
                <w:sz w:val="16"/>
                <w:szCs w:val="16"/>
              </w:rPr>
              <w:t>Agencies</w:t>
            </w:r>
          </w:p>
        </w:tc>
        <w:tc>
          <w:tcPr>
            <w:tcW w:w="954" w:type="dxa"/>
          </w:tcPr>
          <w:p w:rsidR="00FD1C1F" w:rsidRPr="00782B3E" w:rsidRDefault="00FD1C1F" w:rsidP="00782B3E">
            <w:pPr>
              <w:jc w:val="both"/>
              <w:rPr>
                <w:rFonts w:cs="Times New Roman"/>
                <w:sz w:val="16"/>
                <w:szCs w:val="16"/>
              </w:rPr>
            </w:pPr>
            <w:r w:rsidRPr="00782B3E">
              <w:rPr>
                <w:rFonts w:cs="Times New Roman"/>
                <w:sz w:val="16"/>
                <w:szCs w:val="16"/>
              </w:rPr>
              <w:t>On-line recruitment video</w:t>
            </w:r>
          </w:p>
        </w:tc>
        <w:tc>
          <w:tcPr>
            <w:tcW w:w="644" w:type="dxa"/>
          </w:tcPr>
          <w:p w:rsidR="00FD1C1F" w:rsidRPr="00782B3E" w:rsidRDefault="00FD1C1F" w:rsidP="00782B3E">
            <w:pPr>
              <w:jc w:val="both"/>
              <w:rPr>
                <w:rFonts w:cs="Times New Roman"/>
                <w:sz w:val="16"/>
                <w:szCs w:val="16"/>
              </w:rPr>
            </w:pPr>
            <w:r w:rsidRPr="00782B3E">
              <w:rPr>
                <w:rFonts w:cs="Times New Roman"/>
                <w:sz w:val="16"/>
                <w:szCs w:val="16"/>
              </w:rPr>
              <w:t>Total</w:t>
            </w:r>
          </w:p>
        </w:tc>
      </w:tr>
      <w:tr w:rsidR="00FD1C1F" w:rsidRPr="00F50B25" w:rsidTr="00EC4D01">
        <w:tc>
          <w:tcPr>
            <w:tcW w:w="815" w:type="dxa"/>
          </w:tcPr>
          <w:p w:rsidR="00FD1C1F" w:rsidRPr="00782B3E" w:rsidRDefault="00FD1C1F" w:rsidP="00782B3E">
            <w:pPr>
              <w:spacing w:line="360" w:lineRule="auto"/>
              <w:jc w:val="both"/>
              <w:rPr>
                <w:rFonts w:cs="Times New Roman"/>
                <w:sz w:val="16"/>
                <w:szCs w:val="16"/>
              </w:rPr>
            </w:pPr>
            <w:proofErr w:type="spellStart"/>
            <w:r w:rsidRPr="00782B3E">
              <w:rPr>
                <w:rFonts w:cs="Times New Roman"/>
                <w:sz w:val="16"/>
                <w:szCs w:val="16"/>
              </w:rPr>
              <w:t>FoodCo</w:t>
            </w:r>
            <w:proofErr w:type="spellEnd"/>
          </w:p>
        </w:tc>
        <w:tc>
          <w:tcPr>
            <w:tcW w:w="705"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778"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856"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95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75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1016"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945"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821" w:type="dxa"/>
          </w:tcPr>
          <w:p w:rsidR="00FD1C1F" w:rsidRPr="00782B3E" w:rsidRDefault="00FD1C1F" w:rsidP="00782B3E">
            <w:pPr>
              <w:spacing w:line="360" w:lineRule="auto"/>
              <w:jc w:val="both"/>
              <w:rPr>
                <w:rFonts w:cs="Times New Roman"/>
                <w:sz w:val="16"/>
                <w:szCs w:val="16"/>
              </w:rPr>
            </w:pPr>
          </w:p>
        </w:tc>
        <w:tc>
          <w:tcPr>
            <w:tcW w:w="95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64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8</w:t>
            </w:r>
          </w:p>
        </w:tc>
      </w:tr>
      <w:tr w:rsidR="00FD1C1F" w:rsidRPr="00F50B25" w:rsidTr="00EC4D01">
        <w:tc>
          <w:tcPr>
            <w:tcW w:w="815" w:type="dxa"/>
          </w:tcPr>
          <w:p w:rsidR="00FD1C1F" w:rsidRPr="00782B3E" w:rsidRDefault="00FD1C1F" w:rsidP="00782B3E">
            <w:pPr>
              <w:spacing w:line="360" w:lineRule="auto"/>
              <w:jc w:val="both"/>
              <w:rPr>
                <w:rFonts w:cs="Times New Roman"/>
                <w:sz w:val="16"/>
                <w:szCs w:val="16"/>
              </w:rPr>
            </w:pPr>
            <w:proofErr w:type="spellStart"/>
            <w:r w:rsidRPr="00782B3E">
              <w:rPr>
                <w:rFonts w:cs="Times New Roman"/>
                <w:sz w:val="16"/>
                <w:szCs w:val="16"/>
              </w:rPr>
              <w:t>MotorCo</w:t>
            </w:r>
            <w:proofErr w:type="spellEnd"/>
          </w:p>
        </w:tc>
        <w:tc>
          <w:tcPr>
            <w:tcW w:w="705"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778" w:type="dxa"/>
          </w:tcPr>
          <w:p w:rsidR="00FD1C1F" w:rsidRPr="00782B3E" w:rsidRDefault="00FD1C1F" w:rsidP="00782B3E">
            <w:pPr>
              <w:spacing w:line="360" w:lineRule="auto"/>
              <w:jc w:val="both"/>
              <w:rPr>
                <w:rFonts w:cs="Times New Roman"/>
                <w:sz w:val="16"/>
                <w:szCs w:val="16"/>
              </w:rPr>
            </w:pPr>
          </w:p>
        </w:tc>
        <w:tc>
          <w:tcPr>
            <w:tcW w:w="856"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954" w:type="dxa"/>
          </w:tcPr>
          <w:p w:rsidR="00FD1C1F" w:rsidRPr="00782B3E" w:rsidRDefault="00FD1C1F" w:rsidP="00782B3E">
            <w:pPr>
              <w:spacing w:line="360" w:lineRule="auto"/>
              <w:jc w:val="both"/>
              <w:rPr>
                <w:rFonts w:cs="Times New Roman"/>
                <w:sz w:val="16"/>
                <w:szCs w:val="16"/>
              </w:rPr>
            </w:pPr>
          </w:p>
        </w:tc>
        <w:tc>
          <w:tcPr>
            <w:tcW w:w="75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1016"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945" w:type="dxa"/>
          </w:tcPr>
          <w:p w:rsidR="00FD1C1F" w:rsidRPr="00782B3E" w:rsidRDefault="00FD1C1F" w:rsidP="00782B3E">
            <w:pPr>
              <w:spacing w:line="360" w:lineRule="auto"/>
              <w:jc w:val="both"/>
              <w:rPr>
                <w:rFonts w:cs="Times New Roman"/>
                <w:sz w:val="16"/>
                <w:szCs w:val="16"/>
              </w:rPr>
            </w:pPr>
          </w:p>
        </w:tc>
        <w:tc>
          <w:tcPr>
            <w:tcW w:w="821"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954" w:type="dxa"/>
          </w:tcPr>
          <w:p w:rsidR="00FD1C1F" w:rsidRPr="00782B3E" w:rsidRDefault="00FD1C1F" w:rsidP="00782B3E">
            <w:pPr>
              <w:spacing w:line="360" w:lineRule="auto"/>
              <w:jc w:val="both"/>
              <w:rPr>
                <w:rFonts w:cs="Times New Roman"/>
                <w:sz w:val="16"/>
                <w:szCs w:val="16"/>
              </w:rPr>
            </w:pPr>
          </w:p>
        </w:tc>
        <w:tc>
          <w:tcPr>
            <w:tcW w:w="64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5</w:t>
            </w:r>
          </w:p>
        </w:tc>
      </w:tr>
      <w:tr w:rsidR="00FD1C1F" w:rsidRPr="00F50B25" w:rsidTr="00EC4D01">
        <w:tc>
          <w:tcPr>
            <w:tcW w:w="815" w:type="dxa"/>
          </w:tcPr>
          <w:p w:rsidR="00FD1C1F" w:rsidRPr="00782B3E" w:rsidRDefault="00FD1C1F" w:rsidP="00782B3E">
            <w:pPr>
              <w:spacing w:line="360" w:lineRule="auto"/>
              <w:jc w:val="both"/>
              <w:rPr>
                <w:rFonts w:cs="Times New Roman"/>
                <w:sz w:val="16"/>
                <w:szCs w:val="16"/>
              </w:rPr>
            </w:pPr>
            <w:proofErr w:type="spellStart"/>
            <w:r w:rsidRPr="00782B3E">
              <w:rPr>
                <w:rFonts w:cs="Times New Roman"/>
                <w:sz w:val="16"/>
                <w:szCs w:val="16"/>
              </w:rPr>
              <w:t>TechCo</w:t>
            </w:r>
            <w:proofErr w:type="spellEnd"/>
          </w:p>
        </w:tc>
        <w:tc>
          <w:tcPr>
            <w:tcW w:w="705" w:type="dxa"/>
          </w:tcPr>
          <w:p w:rsidR="00FD1C1F" w:rsidRPr="00782B3E" w:rsidRDefault="00FD1C1F" w:rsidP="00782B3E">
            <w:pPr>
              <w:spacing w:line="360" w:lineRule="auto"/>
              <w:jc w:val="both"/>
              <w:rPr>
                <w:rFonts w:cs="Times New Roman"/>
                <w:sz w:val="16"/>
                <w:szCs w:val="16"/>
              </w:rPr>
            </w:pPr>
          </w:p>
        </w:tc>
        <w:tc>
          <w:tcPr>
            <w:tcW w:w="778"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856" w:type="dxa"/>
          </w:tcPr>
          <w:p w:rsidR="00FD1C1F" w:rsidRPr="00782B3E" w:rsidRDefault="00FD1C1F" w:rsidP="00782B3E">
            <w:pPr>
              <w:spacing w:line="360" w:lineRule="auto"/>
              <w:jc w:val="both"/>
              <w:rPr>
                <w:rFonts w:cs="Times New Roman"/>
                <w:sz w:val="16"/>
                <w:szCs w:val="16"/>
              </w:rPr>
            </w:pPr>
          </w:p>
        </w:tc>
        <w:tc>
          <w:tcPr>
            <w:tcW w:w="954" w:type="dxa"/>
          </w:tcPr>
          <w:p w:rsidR="00FD1C1F" w:rsidRPr="00782B3E" w:rsidRDefault="00FD1C1F" w:rsidP="00782B3E">
            <w:pPr>
              <w:spacing w:line="360" w:lineRule="auto"/>
              <w:jc w:val="both"/>
              <w:rPr>
                <w:rFonts w:cs="Times New Roman"/>
                <w:sz w:val="16"/>
                <w:szCs w:val="16"/>
              </w:rPr>
            </w:pPr>
          </w:p>
        </w:tc>
        <w:tc>
          <w:tcPr>
            <w:tcW w:w="754" w:type="dxa"/>
          </w:tcPr>
          <w:p w:rsidR="00FD1C1F" w:rsidRPr="00782B3E" w:rsidRDefault="00FD1C1F" w:rsidP="00782B3E">
            <w:pPr>
              <w:spacing w:line="360" w:lineRule="auto"/>
              <w:jc w:val="both"/>
              <w:rPr>
                <w:rFonts w:cs="Times New Roman"/>
                <w:sz w:val="16"/>
                <w:szCs w:val="16"/>
              </w:rPr>
            </w:pPr>
          </w:p>
        </w:tc>
        <w:tc>
          <w:tcPr>
            <w:tcW w:w="1016"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945" w:type="dxa"/>
          </w:tcPr>
          <w:p w:rsidR="00FD1C1F" w:rsidRPr="00782B3E" w:rsidRDefault="00FD1C1F" w:rsidP="00782B3E">
            <w:pPr>
              <w:spacing w:line="360" w:lineRule="auto"/>
              <w:jc w:val="both"/>
              <w:rPr>
                <w:rFonts w:cs="Times New Roman"/>
                <w:sz w:val="16"/>
                <w:szCs w:val="16"/>
              </w:rPr>
            </w:pPr>
          </w:p>
        </w:tc>
        <w:tc>
          <w:tcPr>
            <w:tcW w:w="821" w:type="dxa"/>
          </w:tcPr>
          <w:p w:rsidR="00FD1C1F" w:rsidRPr="00782B3E" w:rsidRDefault="00FD1C1F" w:rsidP="00782B3E">
            <w:pPr>
              <w:spacing w:line="360" w:lineRule="auto"/>
              <w:jc w:val="both"/>
              <w:rPr>
                <w:rFonts w:cs="Times New Roman"/>
                <w:sz w:val="16"/>
                <w:szCs w:val="16"/>
              </w:rPr>
            </w:pPr>
          </w:p>
        </w:tc>
        <w:tc>
          <w:tcPr>
            <w:tcW w:w="954" w:type="dxa"/>
          </w:tcPr>
          <w:p w:rsidR="00FD1C1F" w:rsidRPr="00782B3E" w:rsidRDefault="00FD1C1F" w:rsidP="00782B3E">
            <w:pPr>
              <w:spacing w:line="360" w:lineRule="auto"/>
              <w:jc w:val="both"/>
              <w:rPr>
                <w:rFonts w:cs="Times New Roman"/>
                <w:sz w:val="16"/>
                <w:szCs w:val="16"/>
              </w:rPr>
            </w:pPr>
          </w:p>
        </w:tc>
        <w:tc>
          <w:tcPr>
            <w:tcW w:w="64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2</w:t>
            </w:r>
          </w:p>
        </w:tc>
      </w:tr>
      <w:tr w:rsidR="00FD1C1F" w:rsidRPr="00F50B25" w:rsidTr="00EC4D01">
        <w:tc>
          <w:tcPr>
            <w:tcW w:w="815" w:type="dxa"/>
          </w:tcPr>
          <w:p w:rsidR="00FD1C1F" w:rsidRPr="00782B3E" w:rsidRDefault="00FD1C1F" w:rsidP="00782B3E">
            <w:pPr>
              <w:spacing w:line="360" w:lineRule="auto"/>
              <w:jc w:val="both"/>
              <w:rPr>
                <w:rFonts w:cs="Times New Roman"/>
                <w:sz w:val="16"/>
                <w:szCs w:val="16"/>
              </w:rPr>
            </w:pPr>
            <w:proofErr w:type="spellStart"/>
            <w:r w:rsidRPr="00782B3E">
              <w:rPr>
                <w:rFonts w:cs="Times New Roman"/>
                <w:sz w:val="16"/>
                <w:szCs w:val="16"/>
              </w:rPr>
              <w:t>LetCo</w:t>
            </w:r>
            <w:proofErr w:type="spellEnd"/>
          </w:p>
        </w:tc>
        <w:tc>
          <w:tcPr>
            <w:tcW w:w="705"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778" w:type="dxa"/>
          </w:tcPr>
          <w:p w:rsidR="00FD1C1F" w:rsidRPr="00782B3E" w:rsidRDefault="00FD1C1F" w:rsidP="00782B3E">
            <w:pPr>
              <w:spacing w:line="360" w:lineRule="auto"/>
              <w:jc w:val="both"/>
              <w:rPr>
                <w:rFonts w:cs="Times New Roman"/>
                <w:sz w:val="16"/>
                <w:szCs w:val="16"/>
              </w:rPr>
            </w:pPr>
          </w:p>
        </w:tc>
        <w:tc>
          <w:tcPr>
            <w:tcW w:w="856" w:type="dxa"/>
          </w:tcPr>
          <w:p w:rsidR="00FD1C1F" w:rsidRPr="00782B3E" w:rsidRDefault="00FD1C1F" w:rsidP="00782B3E">
            <w:pPr>
              <w:spacing w:line="360" w:lineRule="auto"/>
              <w:jc w:val="both"/>
              <w:rPr>
                <w:rFonts w:cs="Times New Roman"/>
                <w:sz w:val="16"/>
                <w:szCs w:val="16"/>
              </w:rPr>
            </w:pPr>
          </w:p>
        </w:tc>
        <w:tc>
          <w:tcPr>
            <w:tcW w:w="954" w:type="dxa"/>
          </w:tcPr>
          <w:p w:rsidR="00FD1C1F" w:rsidRPr="00782B3E" w:rsidRDefault="00FD1C1F" w:rsidP="00782B3E">
            <w:pPr>
              <w:spacing w:line="360" w:lineRule="auto"/>
              <w:jc w:val="both"/>
              <w:rPr>
                <w:rFonts w:cs="Times New Roman"/>
                <w:sz w:val="16"/>
                <w:szCs w:val="16"/>
              </w:rPr>
            </w:pPr>
          </w:p>
        </w:tc>
        <w:tc>
          <w:tcPr>
            <w:tcW w:w="754" w:type="dxa"/>
          </w:tcPr>
          <w:p w:rsidR="00FD1C1F" w:rsidRPr="00782B3E" w:rsidRDefault="00FD1C1F" w:rsidP="00782B3E">
            <w:pPr>
              <w:spacing w:line="360" w:lineRule="auto"/>
              <w:jc w:val="both"/>
              <w:rPr>
                <w:rFonts w:cs="Times New Roman"/>
                <w:sz w:val="16"/>
                <w:szCs w:val="16"/>
              </w:rPr>
            </w:pPr>
          </w:p>
        </w:tc>
        <w:tc>
          <w:tcPr>
            <w:tcW w:w="1016"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x</w:t>
            </w:r>
          </w:p>
        </w:tc>
        <w:tc>
          <w:tcPr>
            <w:tcW w:w="945" w:type="dxa"/>
          </w:tcPr>
          <w:p w:rsidR="00FD1C1F" w:rsidRPr="00782B3E" w:rsidRDefault="00FD1C1F" w:rsidP="00782B3E">
            <w:pPr>
              <w:spacing w:line="360" w:lineRule="auto"/>
              <w:jc w:val="both"/>
              <w:rPr>
                <w:rFonts w:cs="Times New Roman"/>
                <w:sz w:val="16"/>
                <w:szCs w:val="16"/>
              </w:rPr>
            </w:pPr>
          </w:p>
        </w:tc>
        <w:tc>
          <w:tcPr>
            <w:tcW w:w="821" w:type="dxa"/>
          </w:tcPr>
          <w:p w:rsidR="00FD1C1F" w:rsidRPr="00782B3E" w:rsidRDefault="00FD1C1F" w:rsidP="00782B3E">
            <w:pPr>
              <w:spacing w:line="360" w:lineRule="auto"/>
              <w:jc w:val="both"/>
              <w:rPr>
                <w:rFonts w:cs="Times New Roman"/>
                <w:sz w:val="16"/>
                <w:szCs w:val="16"/>
              </w:rPr>
            </w:pPr>
          </w:p>
        </w:tc>
        <w:tc>
          <w:tcPr>
            <w:tcW w:w="954" w:type="dxa"/>
          </w:tcPr>
          <w:p w:rsidR="00FD1C1F" w:rsidRPr="00782B3E" w:rsidRDefault="00FD1C1F" w:rsidP="00782B3E">
            <w:pPr>
              <w:spacing w:line="360" w:lineRule="auto"/>
              <w:jc w:val="both"/>
              <w:rPr>
                <w:rFonts w:cs="Times New Roman"/>
                <w:sz w:val="16"/>
                <w:szCs w:val="16"/>
              </w:rPr>
            </w:pPr>
          </w:p>
        </w:tc>
        <w:tc>
          <w:tcPr>
            <w:tcW w:w="64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2</w:t>
            </w:r>
          </w:p>
        </w:tc>
      </w:tr>
      <w:tr w:rsidR="00FD1C1F" w:rsidRPr="00F50B25" w:rsidTr="00EC4D01">
        <w:tc>
          <w:tcPr>
            <w:tcW w:w="815"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Total</w:t>
            </w:r>
          </w:p>
        </w:tc>
        <w:tc>
          <w:tcPr>
            <w:tcW w:w="705"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3</w:t>
            </w:r>
          </w:p>
        </w:tc>
        <w:tc>
          <w:tcPr>
            <w:tcW w:w="778"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2</w:t>
            </w:r>
          </w:p>
        </w:tc>
        <w:tc>
          <w:tcPr>
            <w:tcW w:w="856"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2</w:t>
            </w:r>
          </w:p>
        </w:tc>
        <w:tc>
          <w:tcPr>
            <w:tcW w:w="95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1</w:t>
            </w:r>
          </w:p>
        </w:tc>
        <w:tc>
          <w:tcPr>
            <w:tcW w:w="75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2</w:t>
            </w:r>
          </w:p>
        </w:tc>
        <w:tc>
          <w:tcPr>
            <w:tcW w:w="1016"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4</w:t>
            </w:r>
          </w:p>
        </w:tc>
        <w:tc>
          <w:tcPr>
            <w:tcW w:w="945"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1</w:t>
            </w:r>
          </w:p>
        </w:tc>
        <w:tc>
          <w:tcPr>
            <w:tcW w:w="821"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1</w:t>
            </w:r>
          </w:p>
        </w:tc>
        <w:tc>
          <w:tcPr>
            <w:tcW w:w="954" w:type="dxa"/>
          </w:tcPr>
          <w:p w:rsidR="00FD1C1F" w:rsidRPr="00782B3E" w:rsidRDefault="00FD1C1F" w:rsidP="00782B3E">
            <w:pPr>
              <w:spacing w:line="360" w:lineRule="auto"/>
              <w:jc w:val="both"/>
              <w:rPr>
                <w:rFonts w:cs="Times New Roman"/>
                <w:sz w:val="16"/>
                <w:szCs w:val="16"/>
              </w:rPr>
            </w:pPr>
            <w:r w:rsidRPr="00782B3E">
              <w:rPr>
                <w:rFonts w:cs="Times New Roman"/>
                <w:sz w:val="16"/>
                <w:szCs w:val="16"/>
              </w:rPr>
              <w:t>1</w:t>
            </w:r>
          </w:p>
        </w:tc>
        <w:tc>
          <w:tcPr>
            <w:tcW w:w="644" w:type="dxa"/>
          </w:tcPr>
          <w:p w:rsidR="00FD1C1F" w:rsidRPr="00782B3E" w:rsidRDefault="00FD1C1F" w:rsidP="00782B3E">
            <w:pPr>
              <w:spacing w:line="360" w:lineRule="auto"/>
              <w:jc w:val="both"/>
              <w:rPr>
                <w:rFonts w:cs="Times New Roman"/>
                <w:sz w:val="16"/>
                <w:szCs w:val="16"/>
              </w:rPr>
            </w:pPr>
          </w:p>
        </w:tc>
      </w:tr>
    </w:tbl>
    <w:p w:rsidR="00FD1C1F" w:rsidRDefault="00FD1C1F" w:rsidP="00782B3E">
      <w:pPr>
        <w:spacing w:line="360" w:lineRule="auto"/>
        <w:jc w:val="both"/>
        <w:rPr>
          <w:rFonts w:cs="Times New Roman"/>
        </w:rPr>
      </w:pPr>
      <w:r w:rsidRPr="00F50B25">
        <w:rPr>
          <w:rFonts w:cs="Times New Roman"/>
        </w:rPr>
        <w:t xml:space="preserve">Table </w:t>
      </w:r>
      <w:r w:rsidR="00F140BB" w:rsidRPr="00F50B25">
        <w:rPr>
          <w:rFonts w:cs="Times New Roman"/>
        </w:rPr>
        <w:t>2</w:t>
      </w:r>
      <w:r w:rsidRPr="00F50B25">
        <w:rPr>
          <w:rFonts w:cs="Times New Roman"/>
        </w:rPr>
        <w:t>: forms of on-line recruitment used</w:t>
      </w:r>
    </w:p>
    <w:p w:rsidR="00782B3E" w:rsidRPr="00F50B25" w:rsidRDefault="00782B3E" w:rsidP="00782B3E">
      <w:pPr>
        <w:spacing w:line="360" w:lineRule="auto"/>
        <w:jc w:val="both"/>
        <w:rPr>
          <w:rFonts w:cs="Times New Roman"/>
        </w:rPr>
      </w:pPr>
      <w:r>
        <w:rPr>
          <w:rFonts w:cs="Times New Roman"/>
        </w:rPr>
        <w:t>All the interviews were transcribed and analysed using basic thematic analysis.</w:t>
      </w:r>
    </w:p>
    <w:p w:rsidR="00F140BB" w:rsidRPr="00F50B25" w:rsidRDefault="00F140BB" w:rsidP="00782B3E">
      <w:pPr>
        <w:spacing w:line="360" w:lineRule="auto"/>
        <w:jc w:val="both"/>
        <w:rPr>
          <w:rFonts w:cs="Times New Roman"/>
          <w:b/>
        </w:rPr>
      </w:pPr>
      <w:r w:rsidRPr="00F50B25">
        <w:rPr>
          <w:rFonts w:cs="Times New Roman"/>
          <w:b/>
        </w:rPr>
        <w:lastRenderedPageBreak/>
        <w:t>Findings and Discussion</w:t>
      </w:r>
    </w:p>
    <w:p w:rsidR="00F140BB" w:rsidRPr="00F50B25" w:rsidRDefault="00F140BB" w:rsidP="00782B3E">
      <w:pPr>
        <w:spacing w:line="360" w:lineRule="auto"/>
        <w:jc w:val="both"/>
        <w:rPr>
          <w:rFonts w:cs="Times New Roman"/>
        </w:rPr>
      </w:pPr>
      <w:r w:rsidRPr="00F50B25">
        <w:rPr>
          <w:rFonts w:cs="Times New Roman"/>
        </w:rPr>
        <w:t>We begin our discussion with an overview of the key factors behind the adoption of online recruitment within each of the organisations: essentially they are cost savings and speed of recruitment; increased efficiency throughout the process; being able to attract the best talent</w:t>
      </w:r>
      <w:r w:rsidR="00E50196" w:rsidRPr="00F50B25">
        <w:rPr>
          <w:rFonts w:cs="Times New Roman"/>
        </w:rPr>
        <w:t>;</w:t>
      </w:r>
      <w:r w:rsidRPr="00F50B25">
        <w:rPr>
          <w:rFonts w:cs="Times New Roman"/>
        </w:rPr>
        <w:t xml:space="preserve"> and, </w:t>
      </w:r>
      <w:r w:rsidR="00E50196" w:rsidRPr="00F50B25">
        <w:rPr>
          <w:rFonts w:cs="Times New Roman"/>
        </w:rPr>
        <w:t>(</w:t>
      </w:r>
      <w:r w:rsidRPr="00F50B25">
        <w:rPr>
          <w:rFonts w:cs="Times New Roman"/>
        </w:rPr>
        <w:t>somewhat surprisingly</w:t>
      </w:r>
      <w:r w:rsidR="00E50196" w:rsidRPr="00F50B25">
        <w:rPr>
          <w:rFonts w:cs="Times New Roman"/>
        </w:rPr>
        <w:t>) to keep up with their competitors. Then our discussion turns to highlight the equality, diversity and inclusion issues arising from online recruiting.</w:t>
      </w:r>
    </w:p>
    <w:p w:rsidR="003950D9" w:rsidRPr="00F50B25" w:rsidRDefault="00F91D61" w:rsidP="00782B3E">
      <w:pPr>
        <w:spacing w:line="360" w:lineRule="auto"/>
        <w:jc w:val="both"/>
        <w:rPr>
          <w:rFonts w:cs="Times New Roman"/>
          <w:u w:val="single"/>
        </w:rPr>
      </w:pPr>
      <w:r w:rsidRPr="00F50B25">
        <w:rPr>
          <w:rFonts w:cs="Times New Roman"/>
          <w:u w:val="single"/>
        </w:rPr>
        <w:t xml:space="preserve">The benefits of </w:t>
      </w:r>
      <w:r w:rsidR="003950D9" w:rsidRPr="00F50B25">
        <w:rPr>
          <w:rFonts w:cs="Times New Roman"/>
          <w:u w:val="single"/>
        </w:rPr>
        <w:t>Online Recruitment</w:t>
      </w:r>
    </w:p>
    <w:p w:rsidR="005C4627" w:rsidRPr="00F50B25" w:rsidRDefault="00F140BB" w:rsidP="00782B3E">
      <w:pPr>
        <w:spacing w:line="360" w:lineRule="auto"/>
        <w:jc w:val="both"/>
        <w:rPr>
          <w:rFonts w:cs="Times New Roman"/>
        </w:rPr>
      </w:pPr>
      <w:r w:rsidRPr="00F50B25">
        <w:rPr>
          <w:rFonts w:cs="Times New Roman"/>
        </w:rPr>
        <w:t xml:space="preserve">Cost savings and speed were highlighted as being the key drivers behind the adoption of online recruitment by all four respondents with </w:t>
      </w:r>
      <w:proofErr w:type="spellStart"/>
      <w:r w:rsidRPr="00F50B25">
        <w:rPr>
          <w:rFonts w:cs="Times New Roman"/>
        </w:rPr>
        <w:t>LetCo’s</w:t>
      </w:r>
      <w:proofErr w:type="spellEnd"/>
      <w:r w:rsidRPr="00F50B25">
        <w:rPr>
          <w:rFonts w:cs="Times New Roman"/>
        </w:rPr>
        <w:t xml:space="preserve"> HR manager commenting on the efficiency of online methods “being a small business we want to be able to advertise the job to a lot of people, the internet has provided that opportunity and a massive benefit being that it’s free to do it</w:t>
      </w:r>
      <w:r w:rsidR="004004A8" w:rsidRPr="00F50B25">
        <w:rPr>
          <w:rFonts w:cs="Times New Roman"/>
        </w:rPr>
        <w:t xml:space="preserve"> … </w:t>
      </w:r>
      <w:r w:rsidR="004004A8" w:rsidRPr="00F50B25">
        <w:rPr>
          <w:rFonts w:cs="Times New Roman"/>
        </w:rPr>
        <w:t>after five minutes you have got your job advert running and you have got CV’s coming in within the hour</w:t>
      </w:r>
      <w:r w:rsidR="004004A8" w:rsidRPr="00F50B25">
        <w:rPr>
          <w:rFonts w:cs="Times New Roman"/>
        </w:rPr>
        <w:t xml:space="preserve">”. </w:t>
      </w:r>
      <w:proofErr w:type="spellStart"/>
      <w:r w:rsidRPr="00F50B25">
        <w:rPr>
          <w:rFonts w:cs="Times New Roman"/>
        </w:rPr>
        <w:t>MotorCo</w:t>
      </w:r>
      <w:proofErr w:type="spellEnd"/>
      <w:r w:rsidR="005C4627" w:rsidRPr="00F50B25">
        <w:rPr>
          <w:rFonts w:cs="Times New Roman"/>
        </w:rPr>
        <w:t xml:space="preserve"> also justified the choice of method in a financial sense</w:t>
      </w:r>
      <w:r w:rsidRPr="00F50B25">
        <w:rPr>
          <w:rFonts w:cs="Times New Roman"/>
        </w:rPr>
        <w:t xml:space="preserve"> stat</w:t>
      </w:r>
      <w:r w:rsidR="005C4627" w:rsidRPr="00F50B25">
        <w:rPr>
          <w:rFonts w:cs="Times New Roman"/>
        </w:rPr>
        <w:t>ing</w:t>
      </w:r>
      <w:r w:rsidRPr="00F50B25">
        <w:rPr>
          <w:rFonts w:cs="Times New Roman"/>
        </w:rPr>
        <w:t xml:space="preserve"> they “prefer not to spend than to spend”.</w:t>
      </w:r>
      <w:r w:rsidR="005C4627" w:rsidRPr="00F50B25">
        <w:rPr>
          <w:rFonts w:cs="Times New Roman"/>
        </w:rPr>
        <w:t xml:space="preserve"> </w:t>
      </w:r>
    </w:p>
    <w:p w:rsidR="00F140BB" w:rsidRPr="00F50B25" w:rsidRDefault="00732D5B" w:rsidP="00782B3E">
      <w:pPr>
        <w:spacing w:line="360" w:lineRule="auto"/>
        <w:jc w:val="both"/>
        <w:rPr>
          <w:rFonts w:cs="Times New Roman"/>
        </w:rPr>
      </w:pPr>
      <w:r w:rsidRPr="00F50B25">
        <w:rPr>
          <w:rFonts w:cs="Times New Roman"/>
        </w:rPr>
        <w:t>With the increase in applicants the need for an efficient filtering process becomes essential</w:t>
      </w:r>
      <w:r w:rsidR="00E718E9" w:rsidRPr="00F50B25">
        <w:rPr>
          <w:rFonts w:cs="Times New Roman"/>
        </w:rPr>
        <w:t xml:space="preserve"> as due to the increased exposure there are many more applicants causing</w:t>
      </w:r>
      <w:r w:rsidRPr="00F50B25">
        <w:rPr>
          <w:rFonts w:cs="Times New Roman"/>
        </w:rPr>
        <w:t xml:space="preserve"> the filtering process</w:t>
      </w:r>
      <w:r w:rsidR="00E718E9" w:rsidRPr="00F50B25">
        <w:rPr>
          <w:rFonts w:cs="Times New Roman"/>
        </w:rPr>
        <w:t xml:space="preserve"> to</w:t>
      </w:r>
      <w:r w:rsidRPr="00F50B25">
        <w:rPr>
          <w:rFonts w:cs="Times New Roman"/>
        </w:rPr>
        <w:t xml:space="preserve"> become</w:t>
      </w:r>
      <w:r w:rsidR="00E718E9" w:rsidRPr="00F50B25">
        <w:rPr>
          <w:rFonts w:cs="Times New Roman"/>
        </w:rPr>
        <w:t xml:space="preserve"> much</w:t>
      </w:r>
      <w:r w:rsidRPr="00F50B25">
        <w:rPr>
          <w:rFonts w:cs="Times New Roman"/>
        </w:rPr>
        <w:t xml:space="preserve"> harde</w:t>
      </w:r>
      <w:r w:rsidR="00E718E9" w:rsidRPr="00F50B25">
        <w:rPr>
          <w:rFonts w:cs="Times New Roman"/>
        </w:rPr>
        <w:t>r (</w:t>
      </w:r>
      <w:proofErr w:type="spellStart"/>
      <w:r w:rsidR="00E718E9" w:rsidRPr="00F50B25">
        <w:rPr>
          <w:rFonts w:cs="Times New Roman"/>
        </w:rPr>
        <w:t>Verhoeven</w:t>
      </w:r>
      <w:proofErr w:type="spellEnd"/>
      <w:r w:rsidR="00E718E9" w:rsidRPr="00F50B25">
        <w:rPr>
          <w:rFonts w:cs="Times New Roman"/>
        </w:rPr>
        <w:t xml:space="preserve"> and Williams, 2008</w:t>
      </w:r>
      <w:r w:rsidRPr="00F50B25">
        <w:rPr>
          <w:rFonts w:cs="Times New Roman"/>
        </w:rPr>
        <w:t xml:space="preserve">). </w:t>
      </w:r>
      <w:r w:rsidR="00F140BB" w:rsidRPr="00F50B25">
        <w:rPr>
          <w:rFonts w:cs="Times New Roman"/>
        </w:rPr>
        <w:t xml:space="preserve">The HR manager of </w:t>
      </w:r>
      <w:proofErr w:type="spellStart"/>
      <w:r w:rsidR="00F140BB" w:rsidRPr="00F50B25">
        <w:rPr>
          <w:rFonts w:cs="Times New Roman"/>
        </w:rPr>
        <w:t>FoodCo</w:t>
      </w:r>
      <w:proofErr w:type="spellEnd"/>
      <w:r w:rsidRPr="00F50B25">
        <w:rPr>
          <w:rFonts w:cs="Times New Roman"/>
        </w:rPr>
        <w:t xml:space="preserve"> suggested that it “allows us to channel the 50,000+ direct and speculative applications… into one rigorous process so that each candidate will be processed in the m</w:t>
      </w:r>
      <w:r w:rsidR="00F91D61" w:rsidRPr="00F50B25">
        <w:rPr>
          <w:rFonts w:cs="Times New Roman"/>
        </w:rPr>
        <w:t>ost efficient manner possible”. H</w:t>
      </w:r>
      <w:r w:rsidR="00E718E9" w:rsidRPr="00F50B25">
        <w:rPr>
          <w:rFonts w:cs="Times New Roman"/>
        </w:rPr>
        <w:t>e also referred to</w:t>
      </w:r>
      <w:r w:rsidRPr="00F50B25">
        <w:rPr>
          <w:rFonts w:cs="Times New Roman"/>
        </w:rPr>
        <w:t xml:space="preserve"> pre-screening questions and online video tools which allow the filtering process to become more consistent and efficient giving candidates instant feedback</w:t>
      </w:r>
      <w:r w:rsidR="00E718E9" w:rsidRPr="00F50B25">
        <w:rPr>
          <w:rFonts w:cs="Times New Roman"/>
        </w:rPr>
        <w:t xml:space="preserve"> and removing those who do not meet the basic criteria for the job role. It adds an</w:t>
      </w:r>
      <w:r w:rsidRPr="00F50B25">
        <w:rPr>
          <w:rFonts w:cs="Times New Roman"/>
        </w:rPr>
        <w:t xml:space="preserve"> “inductive, numerical, reasoning testing and personality profiling as well”</w:t>
      </w:r>
      <w:r w:rsidR="00E718E9" w:rsidRPr="00F50B25">
        <w:rPr>
          <w:rFonts w:cs="Times New Roman"/>
        </w:rPr>
        <w:t xml:space="preserve"> (</w:t>
      </w:r>
      <w:proofErr w:type="spellStart"/>
      <w:r w:rsidR="00E718E9" w:rsidRPr="00F50B25">
        <w:rPr>
          <w:rFonts w:cs="Times New Roman"/>
        </w:rPr>
        <w:t>TechCo</w:t>
      </w:r>
      <w:proofErr w:type="spellEnd"/>
      <w:r w:rsidR="00E718E9" w:rsidRPr="00F50B25">
        <w:rPr>
          <w:rFonts w:cs="Times New Roman"/>
        </w:rPr>
        <w:t>) which is appealing to organisations as it provides a ‘quasi-scientific’ justification for selection decisions</w:t>
      </w:r>
      <w:r w:rsidRPr="00F50B25">
        <w:rPr>
          <w:rFonts w:cs="Times New Roman"/>
        </w:rPr>
        <w:t>.</w:t>
      </w:r>
      <w:r w:rsidR="00797553" w:rsidRPr="00F50B25">
        <w:rPr>
          <w:rFonts w:cs="Times New Roman"/>
        </w:rPr>
        <w:t xml:space="preserve"> Also the automation of the process provides another attraction</w:t>
      </w:r>
      <w:r w:rsidRPr="00F50B25">
        <w:rPr>
          <w:rFonts w:cs="Times New Roman"/>
        </w:rPr>
        <w:t xml:space="preserve"> “they</w:t>
      </w:r>
      <w:r w:rsidR="00797553" w:rsidRPr="00F50B25">
        <w:rPr>
          <w:rFonts w:cs="Times New Roman"/>
        </w:rPr>
        <w:t xml:space="preserve"> [HR assistants]</w:t>
      </w:r>
      <w:r w:rsidRPr="00F50B25">
        <w:rPr>
          <w:rFonts w:cs="Times New Roman"/>
        </w:rPr>
        <w:t xml:space="preserve"> start off with the job description, they take some key words, and what they do is they feed it in to a piece of software that looks for the key words and then what you do is keep in touch over time”</w:t>
      </w:r>
      <w:r w:rsidR="005C4627" w:rsidRPr="00F50B25">
        <w:rPr>
          <w:rFonts w:cs="Times New Roman"/>
        </w:rPr>
        <w:t xml:space="preserve"> (</w:t>
      </w:r>
      <w:proofErr w:type="spellStart"/>
      <w:r w:rsidR="00797553" w:rsidRPr="00F50B25">
        <w:rPr>
          <w:rFonts w:cs="Times New Roman"/>
        </w:rPr>
        <w:t>MotorCo</w:t>
      </w:r>
      <w:proofErr w:type="spellEnd"/>
      <w:r w:rsidR="00797553" w:rsidRPr="00F50B25">
        <w:rPr>
          <w:rFonts w:cs="Times New Roman"/>
        </w:rPr>
        <w:t>)</w:t>
      </w:r>
      <w:r w:rsidRPr="00F50B25">
        <w:rPr>
          <w:rFonts w:cs="Times New Roman"/>
        </w:rPr>
        <w:t>, suggesting that the best candidates can be found through filtering criteria (Russo, 2011). This</w:t>
      </w:r>
      <w:r w:rsidR="00797553" w:rsidRPr="00F50B25">
        <w:rPr>
          <w:rFonts w:cs="Times New Roman"/>
        </w:rPr>
        <w:t xml:space="preserve"> process can also be outsourced </w:t>
      </w:r>
      <w:r w:rsidR="00F91D61" w:rsidRPr="00F50B25">
        <w:rPr>
          <w:rFonts w:cs="Times New Roman"/>
        </w:rPr>
        <w:t>which</w:t>
      </w:r>
      <w:r w:rsidRPr="00F50B25">
        <w:rPr>
          <w:rFonts w:cs="Times New Roman"/>
        </w:rPr>
        <w:t xml:space="preserve"> removes the employer</w:t>
      </w:r>
      <w:r w:rsidR="00797553" w:rsidRPr="00F50B25">
        <w:rPr>
          <w:rFonts w:cs="Times New Roman"/>
        </w:rPr>
        <w:t>’</w:t>
      </w:r>
      <w:r w:rsidR="00F91D61" w:rsidRPr="00F50B25">
        <w:rPr>
          <w:rFonts w:cs="Times New Roman"/>
        </w:rPr>
        <w:t>s control over the process thus</w:t>
      </w:r>
      <w:r w:rsidRPr="00F50B25">
        <w:rPr>
          <w:rFonts w:cs="Times New Roman"/>
        </w:rPr>
        <w:t xml:space="preserve"> </w:t>
      </w:r>
      <w:proofErr w:type="spellStart"/>
      <w:r w:rsidRPr="00F50B25">
        <w:rPr>
          <w:rFonts w:cs="Times New Roman"/>
        </w:rPr>
        <w:t>increase</w:t>
      </w:r>
      <w:r w:rsidR="00F91D61" w:rsidRPr="00F50B25">
        <w:rPr>
          <w:rFonts w:cs="Times New Roman"/>
        </w:rPr>
        <w:t>ing</w:t>
      </w:r>
      <w:proofErr w:type="spellEnd"/>
      <w:r w:rsidRPr="00F50B25">
        <w:rPr>
          <w:rFonts w:cs="Times New Roman"/>
        </w:rPr>
        <w:t xml:space="preserve"> the chances of yielding less relevant results (</w:t>
      </w:r>
      <w:proofErr w:type="spellStart"/>
      <w:r w:rsidRPr="00F50B25">
        <w:rPr>
          <w:rFonts w:cs="Times New Roman"/>
        </w:rPr>
        <w:t>Cappelli</w:t>
      </w:r>
      <w:proofErr w:type="spellEnd"/>
      <w:r w:rsidRPr="00F50B25">
        <w:rPr>
          <w:rFonts w:cs="Times New Roman"/>
        </w:rPr>
        <w:t xml:space="preserve">, 2001) and missing good quality candidates. </w:t>
      </w:r>
      <w:r w:rsidR="00797553" w:rsidRPr="00F50B25">
        <w:rPr>
          <w:rFonts w:cs="Times New Roman"/>
        </w:rPr>
        <w:t xml:space="preserve">The </w:t>
      </w:r>
      <w:proofErr w:type="spellStart"/>
      <w:r w:rsidR="00797553" w:rsidRPr="00F50B25">
        <w:rPr>
          <w:rFonts w:cs="Times New Roman"/>
        </w:rPr>
        <w:t>MotorCo</w:t>
      </w:r>
      <w:proofErr w:type="spellEnd"/>
      <w:r w:rsidR="00797553" w:rsidRPr="00F50B25">
        <w:rPr>
          <w:rFonts w:cs="Times New Roman"/>
        </w:rPr>
        <w:t xml:space="preserve"> HR manager queries the effectiveness of the method and added</w:t>
      </w:r>
      <w:r w:rsidRPr="00F50B25">
        <w:rPr>
          <w:rFonts w:cs="Times New Roman"/>
        </w:rPr>
        <w:t xml:space="preserve"> that when filtering through online job boards “</w:t>
      </w:r>
      <w:r w:rsidR="00797553" w:rsidRPr="00F50B25">
        <w:rPr>
          <w:rFonts w:cs="Times New Roman"/>
        </w:rPr>
        <w:t>[it requires]</w:t>
      </w:r>
      <w:r w:rsidRPr="00F50B25">
        <w:rPr>
          <w:rFonts w:cs="Times New Roman"/>
        </w:rPr>
        <w:t xml:space="preserve"> a more intuitive process, you </w:t>
      </w:r>
      <w:r w:rsidRPr="00F50B25">
        <w:rPr>
          <w:rFonts w:cs="Times New Roman"/>
        </w:rPr>
        <w:lastRenderedPageBreak/>
        <w:t xml:space="preserve">can adjust as you go along, but the market is massive – you end up in a far greater filtering exercise and are you really capturing the local candidates still?” </w:t>
      </w:r>
    </w:p>
    <w:p w:rsidR="00797553" w:rsidRPr="00F50B25" w:rsidRDefault="00732D5B" w:rsidP="00782B3E">
      <w:pPr>
        <w:spacing w:line="360" w:lineRule="auto"/>
        <w:jc w:val="both"/>
        <w:rPr>
          <w:rFonts w:cs="Times New Roman"/>
        </w:rPr>
      </w:pPr>
      <w:r w:rsidRPr="00F50B25">
        <w:rPr>
          <w:rFonts w:cs="Times New Roman"/>
        </w:rPr>
        <w:t xml:space="preserve">As well as filtering the candidates to find the best applicants the efficiency of process needs to be justified. </w:t>
      </w:r>
      <w:r w:rsidR="00797553" w:rsidRPr="00F50B25">
        <w:rPr>
          <w:rFonts w:cs="Times New Roman"/>
        </w:rPr>
        <w:t>O</w:t>
      </w:r>
      <w:r w:rsidRPr="00F50B25">
        <w:rPr>
          <w:rFonts w:cs="Times New Roman"/>
        </w:rPr>
        <w:t xml:space="preserve">nline recruitment methods create “shorter lead-time” and </w:t>
      </w:r>
      <w:proofErr w:type="spellStart"/>
      <w:r w:rsidR="00797553" w:rsidRPr="00F50B25">
        <w:rPr>
          <w:rFonts w:cs="Times New Roman"/>
        </w:rPr>
        <w:t>FoodCo’s</w:t>
      </w:r>
      <w:proofErr w:type="spellEnd"/>
      <w:r w:rsidR="00797553" w:rsidRPr="00F50B25">
        <w:rPr>
          <w:rFonts w:cs="Times New Roman"/>
        </w:rPr>
        <w:t xml:space="preserve"> HR manager reports </w:t>
      </w:r>
      <w:r w:rsidRPr="00F50B25">
        <w:rPr>
          <w:rFonts w:cs="Times New Roman"/>
        </w:rPr>
        <w:t>“a saving of over 800 hours of interviewing in the first quarter alone</w:t>
      </w:r>
      <w:r w:rsidR="00797553" w:rsidRPr="00F50B25">
        <w:rPr>
          <w:rFonts w:cs="Times New Roman"/>
        </w:rPr>
        <w:t xml:space="preserve"> … </w:t>
      </w:r>
      <w:r w:rsidRPr="00F50B25">
        <w:rPr>
          <w:rFonts w:cs="Times New Roman"/>
        </w:rPr>
        <w:t xml:space="preserve">from the internal perspective it makes the hiring manager’s experience slicker which is the joint main factor in any in house recruitment team”. This </w:t>
      </w:r>
      <w:r w:rsidR="00797553" w:rsidRPr="00F50B25">
        <w:rPr>
          <w:rFonts w:cs="Times New Roman"/>
        </w:rPr>
        <w:t xml:space="preserve">in turn is supported by </w:t>
      </w:r>
      <w:proofErr w:type="spellStart"/>
      <w:r w:rsidR="00797553" w:rsidRPr="00F50B25">
        <w:rPr>
          <w:rFonts w:cs="Times New Roman"/>
        </w:rPr>
        <w:t>TechCo’s</w:t>
      </w:r>
      <w:proofErr w:type="spellEnd"/>
      <w:r w:rsidR="00797553" w:rsidRPr="00F50B25">
        <w:rPr>
          <w:rFonts w:cs="Times New Roman"/>
        </w:rPr>
        <w:t xml:space="preserve"> HR manager</w:t>
      </w:r>
      <w:r w:rsidRPr="00F50B25">
        <w:rPr>
          <w:rFonts w:cs="Times New Roman"/>
        </w:rPr>
        <w:t xml:space="preserve"> stating “it’s easier to recruit online” and “due to the speed in which we need to recruit people it makes a lot of sense to use online recruitment”. </w:t>
      </w:r>
      <w:r w:rsidR="001E7FCA" w:rsidRPr="00F50B25">
        <w:rPr>
          <w:rFonts w:cs="Times New Roman"/>
        </w:rPr>
        <w:t>Sh</w:t>
      </w:r>
      <w:r w:rsidR="00797553" w:rsidRPr="00F50B25">
        <w:rPr>
          <w:rFonts w:cs="Times New Roman"/>
        </w:rPr>
        <w:t>e</w:t>
      </w:r>
      <w:r w:rsidRPr="00F50B25">
        <w:rPr>
          <w:rFonts w:cs="Times New Roman"/>
        </w:rPr>
        <w:t xml:space="preserve"> also raises a new benefit of recruiting online “I work remotely so it’s easier for me to deal with”, it allows more freedom over the process and is more efficient because the process can be accessed from anywhere. </w:t>
      </w:r>
    </w:p>
    <w:p w:rsidR="00732D5B" w:rsidRPr="00F50B25" w:rsidRDefault="00F91D61" w:rsidP="00782B3E">
      <w:pPr>
        <w:spacing w:line="360" w:lineRule="auto"/>
        <w:jc w:val="both"/>
        <w:rPr>
          <w:rFonts w:cs="Times New Roman"/>
        </w:rPr>
      </w:pPr>
      <w:r w:rsidRPr="00F50B25">
        <w:rPr>
          <w:rFonts w:cs="Times New Roman"/>
        </w:rPr>
        <w:t xml:space="preserve">Monitoring and evaluating of process: </w:t>
      </w:r>
      <w:proofErr w:type="spellStart"/>
      <w:r w:rsidR="001E7FCA" w:rsidRPr="00F50B25">
        <w:rPr>
          <w:rFonts w:cs="Times New Roman"/>
        </w:rPr>
        <w:t>FoodCo</w:t>
      </w:r>
      <w:proofErr w:type="spellEnd"/>
      <w:r w:rsidR="00732D5B" w:rsidRPr="00F50B25">
        <w:rPr>
          <w:rFonts w:cs="Times New Roman"/>
        </w:rPr>
        <w:t xml:space="preserve"> have developed a very sophisticated suite of metrics that report on all different recruitment methods </w:t>
      </w:r>
      <w:r w:rsidR="001E7FCA" w:rsidRPr="00F50B25">
        <w:rPr>
          <w:rFonts w:cs="Times New Roman"/>
        </w:rPr>
        <w:t>“</w:t>
      </w:r>
      <w:r w:rsidR="00732D5B" w:rsidRPr="00F50B25">
        <w:rPr>
          <w:rFonts w:cs="Times New Roman"/>
        </w:rPr>
        <w:t xml:space="preserve">so we can continually make the decisions to flex on which methods we use”, and “with metrics we report on, it allows us to monitor and track the best responses and success rate”. Having this information allows the employer to effectively select which recruitment methods are working efficiently for them, it also provides a set structure of figures which can be compared to evaluate the success of each method of recruitment. This leads to better decision-making capabilities for the employer when it comes to reinvesting in or withdrawing online recruitment methods. </w:t>
      </w:r>
    </w:p>
    <w:p w:rsidR="00782B3E" w:rsidRPr="00782B3E" w:rsidRDefault="00F91D61" w:rsidP="00782B3E">
      <w:pPr>
        <w:spacing w:line="360" w:lineRule="auto"/>
        <w:jc w:val="both"/>
        <w:rPr>
          <w:rFonts w:cs="Times New Roman"/>
          <w:u w:val="single"/>
        </w:rPr>
      </w:pPr>
      <w:r w:rsidRPr="00782B3E">
        <w:rPr>
          <w:rFonts w:cs="Times New Roman"/>
          <w:u w:val="single"/>
        </w:rPr>
        <w:t xml:space="preserve">Competition for personnel: </w:t>
      </w:r>
    </w:p>
    <w:p w:rsidR="00732D5B" w:rsidRPr="00F50B25" w:rsidRDefault="00F91D61" w:rsidP="00782B3E">
      <w:pPr>
        <w:spacing w:line="360" w:lineRule="auto"/>
        <w:jc w:val="both"/>
        <w:rPr>
          <w:rFonts w:cs="Times New Roman"/>
        </w:rPr>
      </w:pPr>
      <w:proofErr w:type="spellStart"/>
      <w:r w:rsidRPr="00F50B25">
        <w:rPr>
          <w:rFonts w:cs="Times New Roman"/>
        </w:rPr>
        <w:t>FoodCo’s</w:t>
      </w:r>
      <w:proofErr w:type="spellEnd"/>
      <w:r w:rsidRPr="00F50B25">
        <w:rPr>
          <w:rFonts w:cs="Times New Roman"/>
        </w:rPr>
        <w:t xml:space="preserve"> respondent</w:t>
      </w:r>
      <w:r w:rsidR="00732D5B" w:rsidRPr="00F50B25">
        <w:rPr>
          <w:rFonts w:cs="Times New Roman"/>
        </w:rPr>
        <w:t xml:space="preserve"> believed that “regardless of what the number of unemployment figures are, the talent pool of good candidates seems to remain ever decreasing, which leaves us with the ever-present challenge of fighting with our competitors for these candidates”. This suggests that competition is high for candidates and therefore the recruitment method which is selected, needs to be assessed and tracked. They found “LinkedIn and similar media provide the best level calibre of candid</w:t>
      </w:r>
      <w:r w:rsidR="00681A86" w:rsidRPr="00F50B25">
        <w:rPr>
          <w:rFonts w:cs="Times New Roman"/>
        </w:rPr>
        <w:t>ate for the best cost per hire”.</w:t>
      </w:r>
    </w:p>
    <w:p w:rsidR="00732D5B" w:rsidRPr="00F50B25" w:rsidRDefault="00732D5B" w:rsidP="00782B3E">
      <w:pPr>
        <w:spacing w:line="360" w:lineRule="auto"/>
        <w:jc w:val="both"/>
        <w:rPr>
          <w:rFonts w:cs="Times New Roman"/>
        </w:rPr>
      </w:pPr>
      <w:r w:rsidRPr="00F50B25">
        <w:rPr>
          <w:rFonts w:cs="Times New Roman"/>
        </w:rPr>
        <w:t xml:space="preserve">The industry that </w:t>
      </w:r>
      <w:proofErr w:type="spellStart"/>
      <w:r w:rsidR="00DA37DA" w:rsidRPr="00F50B25">
        <w:rPr>
          <w:rFonts w:cs="Times New Roman"/>
        </w:rPr>
        <w:t>TechCo</w:t>
      </w:r>
      <w:proofErr w:type="spellEnd"/>
      <w:r w:rsidRPr="00F50B25">
        <w:rPr>
          <w:rFonts w:cs="Times New Roman"/>
        </w:rPr>
        <w:t xml:space="preserve"> is in and the selected method of recruitment (industry specific job boards) allows them to have a better idea of where to target. The justification was because it’s a “computer world jobs boards focused towards IT professionals”, they can “tailor your advert quite specifically, you have to, in terms of getting the right kind of people to respond”. The reasoning behind it is “if you are not an IT professional wanting to work in IT you are unlikely to register for jobs on a specific IT jobs board”, and “if we didn’t advertise online: because we are a technology company it would be </w:t>
      </w:r>
      <w:r w:rsidRPr="00F50B25">
        <w:rPr>
          <w:rFonts w:cs="Times New Roman"/>
        </w:rPr>
        <w:lastRenderedPageBreak/>
        <w:t xml:space="preserve">very weird and I think it would negatively impact on the type of people who apply for our jobs”. This indicates that the employer was forced in to a specific type of online recruitment method in order to target the best, most specific candidates and there were few alternatives especially for younger candidates “if you are established in your career you know where to look for a job, if you don’t know where to look then obviously you are not going to find the things that we are advertising”.  </w:t>
      </w:r>
    </w:p>
    <w:p w:rsidR="00DA37DA" w:rsidRPr="00F50B25" w:rsidRDefault="00DA37DA" w:rsidP="00782B3E">
      <w:pPr>
        <w:spacing w:line="360" w:lineRule="auto"/>
        <w:jc w:val="both"/>
        <w:rPr>
          <w:rFonts w:cs="Times New Roman"/>
        </w:rPr>
      </w:pPr>
      <w:proofErr w:type="spellStart"/>
      <w:r w:rsidRPr="00F50B25">
        <w:rPr>
          <w:rFonts w:cs="Times New Roman"/>
        </w:rPr>
        <w:t>LetCo</w:t>
      </w:r>
      <w:proofErr w:type="spellEnd"/>
      <w:r w:rsidR="00732D5B" w:rsidRPr="00F50B25">
        <w:rPr>
          <w:rFonts w:cs="Times New Roman"/>
        </w:rPr>
        <w:t xml:space="preserve"> did not believe any online method of recruitment was better than another “it’s still just a lottery because your posing an advert on the web particularly in an area, which is very much one way, you could argue that there is no real skill base required to choosing online methods”. This highlights that they are unaware of the efficiency and increased response rate that can be achieved through different methods of online recruitment. This is supported by their comments: “there is a lot of confusion of knowing the best place to publish your advert online to target the right people”, and “we are frustrated to some extent by trying to get a quality applicant. We have all tried different methods, so whatever people say works we will try but the usefulness for us is online”. </w:t>
      </w:r>
    </w:p>
    <w:p w:rsidR="00732D5B" w:rsidRPr="00F50B25" w:rsidRDefault="00DA37DA" w:rsidP="00782B3E">
      <w:pPr>
        <w:spacing w:line="360" w:lineRule="auto"/>
        <w:jc w:val="both"/>
        <w:rPr>
          <w:rFonts w:cs="Times New Roman"/>
        </w:rPr>
      </w:pPr>
      <w:proofErr w:type="spellStart"/>
      <w:r w:rsidRPr="00F50B25">
        <w:rPr>
          <w:rFonts w:cs="Times New Roman"/>
        </w:rPr>
        <w:t>FoodCo’s</w:t>
      </w:r>
      <w:proofErr w:type="spellEnd"/>
      <w:r w:rsidRPr="00F50B25">
        <w:rPr>
          <w:rFonts w:cs="Times New Roman"/>
        </w:rPr>
        <w:t xml:space="preserve"> HR Manager</w:t>
      </w:r>
      <w:r w:rsidR="00732D5B" w:rsidRPr="00F50B25">
        <w:rPr>
          <w:rFonts w:cs="Times New Roman"/>
        </w:rPr>
        <w:t xml:space="preserve"> summarised the need for an effective targeting strategy for attaining the best candidates</w:t>
      </w:r>
      <w:r w:rsidRPr="00F50B25">
        <w:rPr>
          <w:rFonts w:cs="Times New Roman"/>
        </w:rPr>
        <w:t xml:space="preserve"> with</w:t>
      </w:r>
      <w:r w:rsidR="00732D5B" w:rsidRPr="00F50B25">
        <w:rPr>
          <w:rFonts w:cs="Times New Roman"/>
        </w:rPr>
        <w:t xml:space="preserve"> “the search and competition for the best talent is at an all-time high and therefore we look to be as innovative and import best practice recruitment as possible. The candidate experience from start to finish will ultimately make the decision of which company the candidate joins”. This highlights the competition for talented candidates and supports the view that the process of recruitment for the candidate and their experience will influence their choice of job (Searle, 2003; </w:t>
      </w:r>
      <w:proofErr w:type="spellStart"/>
      <w:r w:rsidR="00732D5B" w:rsidRPr="00F50B25">
        <w:rPr>
          <w:rFonts w:cs="Times New Roman"/>
        </w:rPr>
        <w:t>Billsberry</w:t>
      </w:r>
      <w:proofErr w:type="spellEnd"/>
      <w:r w:rsidR="00732D5B" w:rsidRPr="00F50B25">
        <w:rPr>
          <w:rFonts w:cs="Times New Roman"/>
        </w:rPr>
        <w:t xml:space="preserve">; 2007). </w:t>
      </w:r>
    </w:p>
    <w:p w:rsidR="00732D5B" w:rsidRPr="00F50B25" w:rsidRDefault="001E7FCA" w:rsidP="00782B3E">
      <w:pPr>
        <w:spacing w:line="360" w:lineRule="auto"/>
        <w:jc w:val="both"/>
        <w:rPr>
          <w:rFonts w:cs="Times New Roman"/>
        </w:rPr>
      </w:pPr>
      <w:proofErr w:type="spellStart"/>
      <w:r w:rsidRPr="00F50B25">
        <w:rPr>
          <w:rFonts w:cs="Times New Roman"/>
        </w:rPr>
        <w:t>MotorCo</w:t>
      </w:r>
      <w:proofErr w:type="spellEnd"/>
      <w:r w:rsidR="00732D5B" w:rsidRPr="00F50B25">
        <w:rPr>
          <w:rFonts w:cs="Times New Roman"/>
        </w:rPr>
        <w:t xml:space="preserve"> views their strategy of efficient targeting by cost and advert exposure “they will actually place their ads on Total Jobs, Monster, on various other job boards, automotive and non-automotive”, and “pretty competitive rate that’s very well advertised quite broadly”. As a strategy this is not necessarily bad, however as the process isn’t being tracked there is no way of knowing how effective the methods are in targeting the candidates. </w:t>
      </w:r>
      <w:r w:rsidRPr="00F50B25">
        <w:rPr>
          <w:rFonts w:cs="Times New Roman"/>
        </w:rPr>
        <w:t xml:space="preserve">The </w:t>
      </w:r>
      <w:proofErr w:type="spellStart"/>
      <w:r w:rsidRPr="00F50B25">
        <w:rPr>
          <w:rFonts w:cs="Times New Roman"/>
        </w:rPr>
        <w:t>MotorCo</w:t>
      </w:r>
      <w:proofErr w:type="spellEnd"/>
      <w:r w:rsidRPr="00F50B25">
        <w:rPr>
          <w:rFonts w:cs="Times New Roman"/>
        </w:rPr>
        <w:t xml:space="preserve"> a</w:t>
      </w:r>
      <w:r w:rsidR="00732D5B" w:rsidRPr="00F50B25">
        <w:rPr>
          <w:rFonts w:cs="Times New Roman"/>
        </w:rPr>
        <w:t>dvert “goes under the banner of CV Wow so they do some filtering and screening for us, it fits with the impersonal nature of recruitment… they don’t know who they have applied to in the first place”. This limits the efficiency of the process in many ways. Firstly, they are operating under an external agencies name and therefore not taking advantage of company reputation enhancing the candidate’s interest in applying for the job. It also ignores the candidate experience, and removes the need to communicate with the candidates, as suggested by Russo (2011) higher quality candidates are secured with a smooth recruitment process with good communication between the employer and potential candidate.</w:t>
      </w:r>
    </w:p>
    <w:p w:rsidR="00732D5B" w:rsidRPr="00F50B25" w:rsidRDefault="00732D5B" w:rsidP="00782B3E">
      <w:pPr>
        <w:spacing w:line="360" w:lineRule="auto"/>
        <w:jc w:val="both"/>
        <w:rPr>
          <w:rFonts w:cs="Times New Roman"/>
        </w:rPr>
      </w:pPr>
      <w:r w:rsidRPr="00F50B25">
        <w:rPr>
          <w:rFonts w:cs="Times New Roman"/>
        </w:rPr>
        <w:lastRenderedPageBreak/>
        <w:t xml:space="preserve">With online recruitment attracting more candidates it does increase the amount of irrelevant applicants however  “we get quite a lot of inappropriate applications but it doesn’t take that long to find the people who are going to be useful and the timewasters”. As </w:t>
      </w:r>
      <w:proofErr w:type="spellStart"/>
      <w:r w:rsidR="001E7FCA" w:rsidRPr="00F50B25">
        <w:rPr>
          <w:rFonts w:cs="Times New Roman"/>
        </w:rPr>
        <w:t>TechCo</w:t>
      </w:r>
      <w:proofErr w:type="spellEnd"/>
      <w:r w:rsidR="001E7FCA" w:rsidRPr="00F50B25">
        <w:rPr>
          <w:rFonts w:cs="Times New Roman"/>
        </w:rPr>
        <w:t xml:space="preserve"> are searching for</w:t>
      </w:r>
      <w:r w:rsidRPr="00F50B25">
        <w:rPr>
          <w:rFonts w:cs="Times New Roman"/>
        </w:rPr>
        <w:t xml:space="preserve"> “specific types of people, with sector experience really, it’s all about targeting”, it is not hard to implement an automated filtering and screening process or better technology</w:t>
      </w:r>
      <w:r w:rsidR="00681A86" w:rsidRPr="00F50B25">
        <w:rPr>
          <w:rFonts w:cs="Times New Roman"/>
        </w:rPr>
        <w:t>”.</w:t>
      </w:r>
      <w:r w:rsidRPr="00F50B25">
        <w:rPr>
          <w:rFonts w:cs="Times New Roman"/>
        </w:rPr>
        <w:t xml:space="preserve">. </w:t>
      </w:r>
    </w:p>
    <w:p w:rsidR="00732D5B" w:rsidRPr="00F50B25" w:rsidRDefault="00681A86" w:rsidP="00782B3E">
      <w:pPr>
        <w:spacing w:line="360" w:lineRule="auto"/>
        <w:jc w:val="both"/>
        <w:rPr>
          <w:rFonts w:cs="Times New Roman"/>
        </w:rPr>
      </w:pPr>
      <w:proofErr w:type="spellStart"/>
      <w:r w:rsidRPr="00F50B25">
        <w:rPr>
          <w:rFonts w:cs="Times New Roman"/>
        </w:rPr>
        <w:t>LetCo</w:t>
      </w:r>
      <w:proofErr w:type="spellEnd"/>
      <w:r w:rsidR="00732D5B" w:rsidRPr="00F50B25">
        <w:rPr>
          <w:rFonts w:cs="Times New Roman"/>
        </w:rPr>
        <w:t xml:space="preserve"> believed that effective targeting depended on “the level of job that’s being advertised. If I was after a managerial role I would go through a specialist, for a job where we would prefer to train in house then I think we would look to source in the way we have done through online job boards”. In addition “the role has to justify the expenditure for it”, suggesting there needs to be a balance between targeting efficiently and not wasting unnecessary money on it, which is especially true in a smaller company with a smaller recruitment budget. </w:t>
      </w:r>
      <w:proofErr w:type="spellStart"/>
      <w:r w:rsidRPr="00F50B25">
        <w:rPr>
          <w:rFonts w:cs="Times New Roman"/>
        </w:rPr>
        <w:t>LetCo</w:t>
      </w:r>
      <w:proofErr w:type="spellEnd"/>
      <w:r w:rsidR="00732D5B" w:rsidRPr="00F50B25">
        <w:rPr>
          <w:rFonts w:cs="Times New Roman"/>
        </w:rPr>
        <w:t xml:space="preserve"> also observed that “sometimes you get someone who seems relatively good and it just doesn’t work out but I don’t think that’s the hiring process at fault”, this can be the case with all methods of online recruitment and selection no matter how effectively it is targeted. </w:t>
      </w:r>
    </w:p>
    <w:p w:rsidR="00732D5B" w:rsidRPr="00F50B25" w:rsidRDefault="00732D5B" w:rsidP="00782B3E">
      <w:pPr>
        <w:spacing w:line="360" w:lineRule="auto"/>
        <w:jc w:val="both"/>
        <w:rPr>
          <w:rFonts w:cs="Times New Roman"/>
          <w:u w:val="single"/>
        </w:rPr>
      </w:pPr>
      <w:r w:rsidRPr="00F50B25">
        <w:rPr>
          <w:rFonts w:cs="Times New Roman"/>
          <w:u w:val="single"/>
        </w:rPr>
        <w:t>Discrimination</w:t>
      </w:r>
    </w:p>
    <w:p w:rsidR="00732D5B" w:rsidRPr="00F50B25" w:rsidRDefault="00B71424" w:rsidP="00782B3E">
      <w:pPr>
        <w:spacing w:line="360" w:lineRule="auto"/>
        <w:jc w:val="both"/>
        <w:rPr>
          <w:rFonts w:cs="Times New Roman"/>
        </w:rPr>
      </w:pPr>
      <w:r w:rsidRPr="00F50B25">
        <w:rPr>
          <w:rFonts w:cs="Times New Roman"/>
        </w:rPr>
        <w:t>T</w:t>
      </w:r>
      <w:r w:rsidR="00732D5B" w:rsidRPr="00F50B25">
        <w:rPr>
          <w:rFonts w:cs="Times New Roman"/>
        </w:rPr>
        <w:t>he amount of information that can be accessed through online methods of recruitment (</w:t>
      </w:r>
      <w:proofErr w:type="spellStart"/>
      <w:r w:rsidR="00732D5B" w:rsidRPr="00F50B25">
        <w:rPr>
          <w:rFonts w:cs="Times New Roman"/>
        </w:rPr>
        <w:t>Kowske</w:t>
      </w:r>
      <w:proofErr w:type="spellEnd"/>
      <w:r w:rsidR="00732D5B" w:rsidRPr="00F50B25">
        <w:rPr>
          <w:rFonts w:cs="Times New Roman"/>
        </w:rPr>
        <w:t xml:space="preserve"> and </w:t>
      </w:r>
      <w:proofErr w:type="spellStart"/>
      <w:r w:rsidR="00732D5B" w:rsidRPr="00F50B25">
        <w:rPr>
          <w:rFonts w:cs="Times New Roman"/>
        </w:rPr>
        <w:t>Southwell</w:t>
      </w:r>
      <w:proofErr w:type="spellEnd"/>
      <w:r w:rsidR="00732D5B" w:rsidRPr="00F50B25">
        <w:rPr>
          <w:rFonts w:cs="Times New Roman"/>
        </w:rPr>
        <w:t xml:space="preserve">, 2006) can lead to </w:t>
      </w:r>
      <w:r w:rsidRPr="00F50B25">
        <w:rPr>
          <w:rFonts w:cs="Times New Roman"/>
        </w:rPr>
        <w:t>ethical issues (</w:t>
      </w:r>
      <w:proofErr w:type="spellStart"/>
      <w:r w:rsidRPr="00F50B25">
        <w:rPr>
          <w:rFonts w:cs="Times New Roman"/>
        </w:rPr>
        <w:t>Zeidner</w:t>
      </w:r>
      <w:proofErr w:type="spellEnd"/>
      <w:r w:rsidRPr="00F50B25">
        <w:rPr>
          <w:rFonts w:cs="Times New Roman"/>
        </w:rPr>
        <w:t>, 2007) as</w:t>
      </w:r>
      <w:r w:rsidR="005C7823" w:rsidRPr="00F50B25">
        <w:rPr>
          <w:rFonts w:cs="Times New Roman"/>
        </w:rPr>
        <w:t xml:space="preserve"> the</w:t>
      </w:r>
      <w:r w:rsidRPr="00F50B25">
        <w:rPr>
          <w:rFonts w:cs="Times New Roman"/>
        </w:rPr>
        <w:t xml:space="preserve"> </w:t>
      </w:r>
      <w:proofErr w:type="spellStart"/>
      <w:r w:rsidRPr="00F50B25">
        <w:rPr>
          <w:rFonts w:cs="Times New Roman"/>
        </w:rPr>
        <w:t>MotorCo</w:t>
      </w:r>
      <w:proofErr w:type="spellEnd"/>
      <w:r w:rsidR="005C7823" w:rsidRPr="00F50B25">
        <w:rPr>
          <w:rFonts w:cs="Times New Roman"/>
        </w:rPr>
        <w:t xml:space="preserve"> HR manager</w:t>
      </w:r>
      <w:r w:rsidRPr="00F50B25">
        <w:rPr>
          <w:rFonts w:cs="Times New Roman"/>
        </w:rPr>
        <w:t xml:space="preserve"> commented </w:t>
      </w:r>
      <w:r w:rsidR="00732D5B" w:rsidRPr="00F50B25">
        <w:rPr>
          <w:rFonts w:cs="Times New Roman"/>
        </w:rPr>
        <w:t>“on a local level it makes perfect common sense to look at someone’s Facebook profile</w:t>
      </w:r>
      <w:r w:rsidRPr="00F50B25">
        <w:rPr>
          <w:rFonts w:cs="Times New Roman"/>
        </w:rPr>
        <w:t xml:space="preserve"> … </w:t>
      </w:r>
      <w:r w:rsidR="00732D5B" w:rsidRPr="00F50B25">
        <w:rPr>
          <w:rFonts w:cs="Times New Roman"/>
        </w:rPr>
        <w:t xml:space="preserve">it gives a little more insight </w:t>
      </w:r>
      <w:r w:rsidRPr="00F50B25">
        <w:rPr>
          <w:rFonts w:cs="Times New Roman"/>
        </w:rPr>
        <w:t>into the candidate”</w:t>
      </w:r>
      <w:r w:rsidR="00732D5B" w:rsidRPr="00F50B25">
        <w:rPr>
          <w:rFonts w:cs="Times New Roman"/>
        </w:rPr>
        <w:t xml:space="preserve">. </w:t>
      </w:r>
      <w:r w:rsidR="00FC33B8" w:rsidRPr="00F50B25">
        <w:rPr>
          <w:rFonts w:cs="Times New Roman"/>
        </w:rPr>
        <w:t xml:space="preserve">The </w:t>
      </w:r>
      <w:proofErr w:type="spellStart"/>
      <w:r w:rsidR="00FC33B8" w:rsidRPr="00F50B25">
        <w:rPr>
          <w:rFonts w:cs="Times New Roman"/>
        </w:rPr>
        <w:t>FoodCo</w:t>
      </w:r>
      <w:proofErr w:type="spellEnd"/>
      <w:r w:rsidR="00FC33B8" w:rsidRPr="00F50B25">
        <w:rPr>
          <w:rFonts w:cs="Times New Roman"/>
        </w:rPr>
        <w:t xml:space="preserve"> HR manager</w:t>
      </w:r>
      <w:r w:rsidR="00732D5B" w:rsidRPr="00F50B25">
        <w:rPr>
          <w:rFonts w:cs="Times New Roman"/>
        </w:rPr>
        <w:t xml:space="preserve"> raised </w:t>
      </w:r>
      <w:r w:rsidR="00FC33B8" w:rsidRPr="00F50B25">
        <w:rPr>
          <w:rFonts w:cs="Times New Roman"/>
        </w:rPr>
        <w:t>concerns</w:t>
      </w:r>
      <w:r w:rsidR="00732D5B" w:rsidRPr="00F50B25">
        <w:rPr>
          <w:rFonts w:cs="Times New Roman"/>
        </w:rPr>
        <w:t xml:space="preserve"> over discrimination through online referrals; “referrals are also a favourite of most companies… however I have concerns over whether this </w:t>
      </w:r>
      <w:r w:rsidR="00FC33B8" w:rsidRPr="00F50B25">
        <w:rPr>
          <w:rFonts w:cs="Times New Roman"/>
        </w:rPr>
        <w:t>would lead to diversity issues”</w:t>
      </w:r>
      <w:r w:rsidR="007E3185" w:rsidRPr="00F50B25">
        <w:rPr>
          <w:rFonts w:cs="Times New Roman"/>
        </w:rPr>
        <w:t xml:space="preserve"> as</w:t>
      </w:r>
      <w:r w:rsidR="00FC33B8" w:rsidRPr="00F50B25">
        <w:rPr>
          <w:rFonts w:cs="Times New Roman"/>
        </w:rPr>
        <w:t xml:space="preserve"> </w:t>
      </w:r>
      <w:r w:rsidR="007E3185" w:rsidRPr="00F50B25">
        <w:rPr>
          <w:rFonts w:cs="Times New Roman"/>
        </w:rPr>
        <w:t>p</w:t>
      </w:r>
      <w:r w:rsidR="00732D5B" w:rsidRPr="00F50B25">
        <w:rPr>
          <w:rFonts w:cs="Times New Roman"/>
        </w:rPr>
        <w:t>eople tend to like, and therefore re</w:t>
      </w:r>
      <w:r w:rsidR="007E3185" w:rsidRPr="00F50B25">
        <w:rPr>
          <w:rFonts w:cs="Times New Roman"/>
        </w:rPr>
        <w:t>fer, people like themselves</w:t>
      </w:r>
      <w:r w:rsidR="00732D5B" w:rsidRPr="00F50B25">
        <w:rPr>
          <w:rFonts w:cs="Times New Roman"/>
        </w:rPr>
        <w:t>.</w:t>
      </w:r>
      <w:r w:rsidR="00570729" w:rsidRPr="00F50B25">
        <w:rPr>
          <w:rFonts w:cs="Times New Roman"/>
        </w:rPr>
        <w:t xml:space="preserve"> </w:t>
      </w:r>
      <w:proofErr w:type="spellStart"/>
      <w:r w:rsidR="00570729" w:rsidRPr="00F50B25">
        <w:rPr>
          <w:rFonts w:cs="Times New Roman"/>
        </w:rPr>
        <w:t>FoodCo</w:t>
      </w:r>
      <w:proofErr w:type="spellEnd"/>
      <w:r w:rsidR="00570729" w:rsidRPr="00F50B25">
        <w:rPr>
          <w:rFonts w:cs="Times New Roman"/>
        </w:rPr>
        <w:t xml:space="preserve"> currently use LinkedIn as a means of approaching candidates directly but this </w:t>
      </w:r>
      <w:r w:rsidR="00D230B1" w:rsidRPr="00F50B25">
        <w:rPr>
          <w:rFonts w:cs="Times New Roman"/>
        </w:rPr>
        <w:t>can be problematic due to the male professional demographic of the social networking site.</w:t>
      </w:r>
    </w:p>
    <w:p w:rsidR="00681A86" w:rsidRPr="00F50B25" w:rsidRDefault="00FC33B8" w:rsidP="00782B3E">
      <w:pPr>
        <w:spacing w:line="360" w:lineRule="auto"/>
        <w:jc w:val="both"/>
        <w:rPr>
          <w:rFonts w:cs="Times New Roman"/>
        </w:rPr>
      </w:pPr>
      <w:proofErr w:type="spellStart"/>
      <w:r w:rsidRPr="00F50B25">
        <w:rPr>
          <w:rFonts w:cs="Times New Roman"/>
        </w:rPr>
        <w:t>TechCo</w:t>
      </w:r>
      <w:proofErr w:type="spellEnd"/>
      <w:r w:rsidRPr="00F50B25">
        <w:rPr>
          <w:rFonts w:cs="Times New Roman"/>
        </w:rPr>
        <w:t xml:space="preserve"> HR manager</w:t>
      </w:r>
      <w:r w:rsidR="00732D5B" w:rsidRPr="00F50B25">
        <w:rPr>
          <w:rFonts w:cs="Times New Roman"/>
        </w:rPr>
        <w:t xml:space="preserve"> summarised the common opinion; “we just want to get the best candidate for the job and get the best people for the job, at th</w:t>
      </w:r>
      <w:r w:rsidRPr="00F50B25">
        <w:rPr>
          <w:rFonts w:cs="Times New Roman"/>
        </w:rPr>
        <w:t>e same time not discriminating” and</w:t>
      </w:r>
      <w:r w:rsidR="00732D5B" w:rsidRPr="00F50B25">
        <w:rPr>
          <w:rFonts w:cs="Times New Roman"/>
        </w:rPr>
        <w:t xml:space="preserve"> </w:t>
      </w:r>
      <w:r w:rsidRPr="00F50B25">
        <w:rPr>
          <w:rFonts w:cs="Times New Roman"/>
        </w:rPr>
        <w:t xml:space="preserve">the </w:t>
      </w:r>
      <w:proofErr w:type="spellStart"/>
      <w:r w:rsidRPr="00F50B25">
        <w:rPr>
          <w:rFonts w:cs="Times New Roman"/>
        </w:rPr>
        <w:t>LetCo</w:t>
      </w:r>
      <w:proofErr w:type="spellEnd"/>
      <w:r w:rsidRPr="00F50B25">
        <w:rPr>
          <w:rFonts w:cs="Times New Roman"/>
        </w:rPr>
        <w:t xml:space="preserve"> HR manager</w:t>
      </w:r>
      <w:r w:rsidR="00732D5B" w:rsidRPr="00F50B25">
        <w:rPr>
          <w:rFonts w:cs="Times New Roman"/>
        </w:rPr>
        <w:t xml:space="preserve"> actively encouraged a wide group of respondents by “keeping the adverts as vague as possible to try and encourage as many people”. </w:t>
      </w:r>
      <w:r w:rsidRPr="00F50B25">
        <w:rPr>
          <w:rFonts w:cs="Times New Roman"/>
        </w:rPr>
        <w:t xml:space="preserve">A further point raised by the </w:t>
      </w:r>
      <w:proofErr w:type="spellStart"/>
      <w:r w:rsidRPr="00F50B25">
        <w:rPr>
          <w:rFonts w:cs="Times New Roman"/>
        </w:rPr>
        <w:t>MotorCo</w:t>
      </w:r>
      <w:proofErr w:type="spellEnd"/>
      <w:r w:rsidRPr="00F50B25">
        <w:rPr>
          <w:rFonts w:cs="Times New Roman"/>
        </w:rPr>
        <w:t xml:space="preserve"> HR manager is that</w:t>
      </w:r>
      <w:r w:rsidR="00732D5B" w:rsidRPr="00F50B25">
        <w:rPr>
          <w:rFonts w:cs="Times New Roman"/>
        </w:rPr>
        <w:t xml:space="preserve"> with access to such a </w:t>
      </w:r>
      <w:r w:rsidRPr="00F50B25">
        <w:rPr>
          <w:rFonts w:cs="Times New Roman"/>
        </w:rPr>
        <w:t xml:space="preserve">wide range of </w:t>
      </w:r>
      <w:r w:rsidR="00732D5B" w:rsidRPr="00F50B25">
        <w:rPr>
          <w:rFonts w:cs="Times New Roman"/>
        </w:rPr>
        <w:t>diverse information on each candidate, discrimination</w:t>
      </w:r>
      <w:r w:rsidRPr="00F50B25">
        <w:rPr>
          <w:rFonts w:cs="Times New Roman"/>
        </w:rPr>
        <w:t xml:space="preserve"> is possible</w:t>
      </w:r>
      <w:r w:rsidR="00732D5B" w:rsidRPr="00F50B25">
        <w:rPr>
          <w:rFonts w:cs="Times New Roman"/>
        </w:rPr>
        <w:t xml:space="preserve"> “it’s a dangerous topic, the potential is there to terminate a potential candidate</w:t>
      </w:r>
      <w:r w:rsidR="005350A1" w:rsidRPr="00F50B25">
        <w:rPr>
          <w:rFonts w:cs="Times New Roman"/>
        </w:rPr>
        <w:t>’</w:t>
      </w:r>
      <w:r w:rsidR="00732D5B" w:rsidRPr="00F50B25">
        <w:rPr>
          <w:rFonts w:cs="Times New Roman"/>
        </w:rPr>
        <w:t xml:space="preserve">s progression at any stage in the process… even if they are the best candidate you could still deselect them for personal or prejudicial reasons… the point is though that it’s the most untraceable”. </w:t>
      </w:r>
      <w:proofErr w:type="spellStart"/>
      <w:r w:rsidR="00ED2A28" w:rsidRPr="00F50B25">
        <w:rPr>
          <w:rFonts w:cs="Times New Roman"/>
        </w:rPr>
        <w:lastRenderedPageBreak/>
        <w:t>MotorCo’s</w:t>
      </w:r>
      <w:proofErr w:type="spellEnd"/>
      <w:r w:rsidR="00ED2A28" w:rsidRPr="00F50B25">
        <w:rPr>
          <w:rFonts w:cs="Times New Roman"/>
        </w:rPr>
        <w:t xml:space="preserve"> recruitment strategy is to actively seek out local people with local knowledge which may be problematic in itself in terms of diversity. The company has a predominantly white, male demographic with below average levels of school achievement but when they conducted an </w:t>
      </w:r>
      <w:r w:rsidR="00681A86" w:rsidRPr="00F50B25">
        <w:rPr>
          <w:rFonts w:cs="Times New Roman"/>
        </w:rPr>
        <w:t>exercise where the names and backgrounds were taken away the top performers were non-white females</w:t>
      </w:r>
      <w:r w:rsidR="00ED2A28" w:rsidRPr="00F50B25">
        <w:rPr>
          <w:rFonts w:cs="Times New Roman"/>
        </w:rPr>
        <w:t xml:space="preserve"> </w:t>
      </w:r>
      <w:r w:rsidR="00F928DB" w:rsidRPr="00F50B25">
        <w:rPr>
          <w:rFonts w:cs="Times New Roman"/>
        </w:rPr>
        <w:t>“</w:t>
      </w:r>
      <w:r w:rsidR="00681A86" w:rsidRPr="00F50B25">
        <w:rPr>
          <w:rFonts w:cs="Times New Roman"/>
        </w:rPr>
        <w:t xml:space="preserve">so I must overlay some level of preconception, no matter how hard I try”. However he goes on to say “we have no positive strategies, our approach is to remain compliant with the legislation as regard to equality and diversity especially when advertising” indicating the emphasis on compliance rather than adopting a </w:t>
      </w:r>
      <w:proofErr w:type="spellStart"/>
      <w:r w:rsidR="00681A86" w:rsidRPr="00F50B25">
        <w:rPr>
          <w:rFonts w:cs="Times New Roman"/>
        </w:rPr>
        <w:t>voluntarist</w:t>
      </w:r>
      <w:proofErr w:type="spellEnd"/>
      <w:r w:rsidR="00681A86" w:rsidRPr="00F50B25">
        <w:rPr>
          <w:rFonts w:cs="Times New Roman"/>
        </w:rPr>
        <w:t xml:space="preserve"> approach.</w:t>
      </w:r>
    </w:p>
    <w:p w:rsidR="00732D5B" w:rsidRPr="00F50B25" w:rsidRDefault="00681A86" w:rsidP="00782B3E">
      <w:pPr>
        <w:spacing w:line="360" w:lineRule="auto"/>
        <w:jc w:val="both"/>
        <w:rPr>
          <w:rFonts w:cs="Times New Roman"/>
        </w:rPr>
      </w:pPr>
      <w:r w:rsidRPr="00F50B25">
        <w:rPr>
          <w:rFonts w:cs="Times New Roman"/>
          <w:b/>
        </w:rPr>
        <w:t>Conclusions</w:t>
      </w:r>
    </w:p>
    <w:p w:rsidR="00681A86" w:rsidRPr="00F50B25" w:rsidRDefault="007E3185" w:rsidP="00782B3E">
      <w:pPr>
        <w:spacing w:line="360" w:lineRule="auto"/>
        <w:jc w:val="both"/>
        <w:rPr>
          <w:rFonts w:cs="Times New Roman"/>
        </w:rPr>
      </w:pPr>
      <w:r w:rsidRPr="00F50B25">
        <w:rPr>
          <w:rFonts w:cs="Times New Roman"/>
        </w:rPr>
        <w:t xml:space="preserve">Online recruitment methods have been adopted by each of these four companies in order to widen the pool of prospective candidates from which to select employees. The individual methods varied in accordance with the type of business and the likely availability of talent but cost is the driving factor overall. </w:t>
      </w:r>
      <w:r w:rsidR="00570729" w:rsidRPr="00F50B25">
        <w:rPr>
          <w:rFonts w:cs="Times New Roman"/>
        </w:rPr>
        <w:t>The online recruitment process provides a means of screening applicants without basic demographic information being included which should assist in reducing or removing any kind of bias. However, as our evidence shows, there is still potential for discrimination either via the online referral process</w:t>
      </w:r>
      <w:r w:rsidR="00D230B1" w:rsidRPr="00F50B25">
        <w:rPr>
          <w:rFonts w:cs="Times New Roman"/>
        </w:rPr>
        <w:t>,</w:t>
      </w:r>
      <w:r w:rsidR="00570729" w:rsidRPr="00F50B25">
        <w:rPr>
          <w:rFonts w:cs="Times New Roman"/>
        </w:rPr>
        <w:t xml:space="preserve"> </w:t>
      </w:r>
      <w:r w:rsidR="00D230B1" w:rsidRPr="00F50B25">
        <w:rPr>
          <w:rFonts w:cs="Times New Roman"/>
        </w:rPr>
        <w:t>via</w:t>
      </w:r>
      <w:r w:rsidR="00570729" w:rsidRPr="00F50B25">
        <w:rPr>
          <w:rFonts w:cs="Times New Roman"/>
        </w:rPr>
        <w:t xml:space="preserve"> through the </w:t>
      </w:r>
      <w:r w:rsidR="00D230B1" w:rsidRPr="00F50B25">
        <w:rPr>
          <w:rFonts w:cs="Times New Roman"/>
        </w:rPr>
        <w:t xml:space="preserve">checking of social media sites or even because of the demographic of different social networking sites. It is clear that online recruitment methods can remove elements of bias from the recruitment process however there is also huge potential (or temptation) on the part of recruiters to check the profiles of potential employees as part of the recruitment process. </w:t>
      </w:r>
    </w:p>
    <w:p w:rsidR="00374058" w:rsidRPr="00782B3E" w:rsidRDefault="00782B3E" w:rsidP="00782B3E">
      <w:pPr>
        <w:spacing w:line="360" w:lineRule="auto"/>
        <w:jc w:val="both"/>
        <w:rPr>
          <w:rFonts w:cs="Times New Roman"/>
          <w:b/>
        </w:rPr>
      </w:pPr>
      <w:r>
        <w:rPr>
          <w:rFonts w:cs="Times New Roman"/>
          <w:b/>
        </w:rPr>
        <w:t>References</w:t>
      </w:r>
    </w:p>
    <w:p w:rsidR="007B1153" w:rsidRPr="00EF2613" w:rsidRDefault="007B1153" w:rsidP="007B1153">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rPr>
      </w:pPr>
      <w:r w:rsidRPr="00EF2613">
        <w:rPr>
          <w:rFonts w:cs="Times New Roman"/>
        </w:rPr>
        <w:t xml:space="preserve">Anderson, N. (2003). Applicant and recruiter reactions to new technology in selection: A critical review and agenda for future research. </w:t>
      </w:r>
      <w:r w:rsidRPr="00EF2613">
        <w:rPr>
          <w:rFonts w:cs="Times New Roman"/>
          <w:i/>
          <w:iCs/>
        </w:rPr>
        <w:t xml:space="preserve">International Journal of Selection and Assessment, 11, </w:t>
      </w:r>
      <w:r w:rsidRPr="00EF2613">
        <w:rPr>
          <w:rFonts w:cs="Times New Roman"/>
        </w:rPr>
        <w:t>121-136.</w:t>
      </w:r>
    </w:p>
    <w:p w:rsidR="00433464" w:rsidRPr="00EF2613" w:rsidRDefault="009B2F08" w:rsidP="00782B3E">
      <w:pPr>
        <w:spacing w:line="360" w:lineRule="auto"/>
        <w:jc w:val="both"/>
        <w:rPr>
          <w:rFonts w:cs="Times New Roman"/>
        </w:rPr>
      </w:pPr>
      <w:proofErr w:type="spellStart"/>
      <w:r w:rsidRPr="00EF2613">
        <w:rPr>
          <w:rFonts w:cs="Times New Roman"/>
        </w:rPr>
        <w:t>Bersin</w:t>
      </w:r>
      <w:proofErr w:type="spellEnd"/>
      <w:r w:rsidRPr="00EF2613">
        <w:rPr>
          <w:rFonts w:cs="Times New Roman"/>
        </w:rPr>
        <w:t xml:space="preserve">, J (2012) ‘LinkedIn is Disrupting the Corporate Recruitment Market’ www. Forbes.com via </w:t>
      </w:r>
      <w:hyperlink r:id="rId6" w:history="1">
        <w:r w:rsidR="007B1153" w:rsidRPr="00EF2613">
          <w:rPr>
            <w:rStyle w:val="Hyperlink"/>
            <w:rFonts w:cs="Times New Roman"/>
          </w:rPr>
          <w:t>http://onforb.es/11e9nyF accessed 30 January 2013</w:t>
        </w:r>
      </w:hyperlink>
    </w:p>
    <w:p w:rsidR="007B1153" w:rsidRPr="00EF2613" w:rsidRDefault="007B1153" w:rsidP="00EF2613">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lang w:val="en-US"/>
        </w:rPr>
      </w:pPr>
      <w:proofErr w:type="spellStart"/>
      <w:r w:rsidRPr="00EF2613">
        <w:rPr>
          <w:rFonts w:cs="Times New Roman"/>
          <w:lang w:val="en-US"/>
        </w:rPr>
        <w:t>Billsberry</w:t>
      </w:r>
      <w:proofErr w:type="spellEnd"/>
      <w:r w:rsidRPr="00EF2613">
        <w:rPr>
          <w:rFonts w:cs="Times New Roman"/>
          <w:lang w:val="en-US"/>
        </w:rPr>
        <w:t xml:space="preserve">, J. (2007) </w:t>
      </w:r>
      <w:r w:rsidRPr="00EF2613">
        <w:rPr>
          <w:rFonts w:cs="Times New Roman"/>
          <w:i/>
          <w:iCs/>
          <w:lang w:val="en-US"/>
        </w:rPr>
        <w:t xml:space="preserve">Experiencing Recruitment and Selection, </w:t>
      </w:r>
      <w:proofErr w:type="spellStart"/>
      <w:r w:rsidRPr="00EF2613">
        <w:rPr>
          <w:rFonts w:cs="Times New Roman"/>
          <w:lang w:val="en-US"/>
        </w:rPr>
        <w:t>Chichester</w:t>
      </w:r>
      <w:proofErr w:type="spellEnd"/>
      <w:r w:rsidRPr="00EF2613">
        <w:rPr>
          <w:rFonts w:cs="Times New Roman"/>
          <w:lang w:val="en-US"/>
        </w:rPr>
        <w:t>: John Wiley &amp; Sons.</w:t>
      </w:r>
    </w:p>
    <w:p w:rsidR="00782B3E" w:rsidRPr="00EF2613" w:rsidRDefault="00782B3E" w:rsidP="002A233C">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rPr>
      </w:pPr>
      <w:proofErr w:type="spellStart"/>
      <w:r w:rsidRPr="00EF2613">
        <w:rPr>
          <w:rFonts w:cs="Times New Roman"/>
        </w:rPr>
        <w:t>Cappelli</w:t>
      </w:r>
      <w:proofErr w:type="spellEnd"/>
      <w:r w:rsidRPr="00EF2613">
        <w:rPr>
          <w:rFonts w:cs="Times New Roman"/>
        </w:rPr>
        <w:t xml:space="preserve">, P. (2001). Making the most of on-line recruiting. </w:t>
      </w:r>
      <w:r w:rsidRPr="00EF2613">
        <w:rPr>
          <w:rFonts w:cs="Times New Roman"/>
          <w:i/>
          <w:iCs/>
        </w:rPr>
        <w:t xml:space="preserve">Harvard Business Review, 79, </w:t>
      </w:r>
      <w:r w:rsidRPr="00EF2613">
        <w:rPr>
          <w:rFonts w:cs="Times New Roman"/>
        </w:rPr>
        <w:t>139-146.</w:t>
      </w:r>
    </w:p>
    <w:p w:rsidR="00782B3E" w:rsidRPr="00EF2613" w:rsidRDefault="00782B3E" w:rsidP="002A233C">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rPr>
      </w:pPr>
      <w:r w:rsidRPr="00EF2613">
        <w:rPr>
          <w:rFonts w:cs="Times New Roman"/>
          <w:lang w:val="en-US"/>
        </w:rPr>
        <w:t xml:space="preserve">Chartered Institute of Personnel and Development (CIPD). (2007). Recruitment, retention and turnover. </w:t>
      </w:r>
      <w:r w:rsidRPr="00EF2613">
        <w:rPr>
          <w:rFonts w:cs="Times New Roman"/>
          <w:i/>
          <w:iCs/>
          <w:lang w:val="en-US"/>
        </w:rPr>
        <w:t>Annual Survey Report</w:t>
      </w:r>
      <w:r w:rsidRPr="00EF2613">
        <w:rPr>
          <w:rFonts w:cs="Times New Roman"/>
          <w:lang w:val="en-US"/>
        </w:rPr>
        <w:t>. 31 (3), p.1-39.</w:t>
      </w:r>
    </w:p>
    <w:p w:rsidR="00782B3E" w:rsidRPr="00EF2613" w:rsidRDefault="00782B3E" w:rsidP="002A233C">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lang w:val="en-US"/>
        </w:rPr>
      </w:pPr>
      <w:r w:rsidRPr="00EF2613">
        <w:rPr>
          <w:rFonts w:cs="Times New Roman"/>
          <w:lang w:val="en-US"/>
        </w:rPr>
        <w:t xml:space="preserve">Chartered Institute of Personnel and Development (CIPD). (2009). Recruitment, retention and </w:t>
      </w:r>
      <w:r w:rsidRPr="00EF2613">
        <w:rPr>
          <w:rFonts w:cs="Times New Roman"/>
          <w:lang w:val="en-US"/>
        </w:rPr>
        <w:lastRenderedPageBreak/>
        <w:t xml:space="preserve">turnover. </w:t>
      </w:r>
      <w:r w:rsidRPr="00EF2613">
        <w:rPr>
          <w:rFonts w:cs="Times New Roman"/>
          <w:i/>
          <w:iCs/>
          <w:lang w:val="en-US"/>
        </w:rPr>
        <w:t>Annual Survey Report</w:t>
      </w:r>
      <w:r w:rsidRPr="00EF2613">
        <w:rPr>
          <w:rFonts w:cs="Times New Roman"/>
          <w:lang w:val="en-US"/>
        </w:rPr>
        <w:t>. 33 (5), p.1-40.</w:t>
      </w:r>
    </w:p>
    <w:p w:rsidR="007B1153" w:rsidRPr="00EF2613" w:rsidRDefault="007B1153" w:rsidP="002A233C">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rPr>
      </w:pPr>
      <w:proofErr w:type="spellStart"/>
      <w:r w:rsidRPr="00EF2613">
        <w:rPr>
          <w:rFonts w:cs="Times New Roman"/>
          <w:lang w:val="en-US"/>
        </w:rPr>
        <w:t>Kluemper</w:t>
      </w:r>
      <w:proofErr w:type="spellEnd"/>
      <w:r w:rsidRPr="00EF2613">
        <w:rPr>
          <w:rFonts w:cs="Times New Roman"/>
          <w:lang w:val="en-US"/>
        </w:rPr>
        <w:t xml:space="preserve">, D.H. and Rosen, P.A. (2009) ‘Future Employment Selection Methods: Evaluating social Networking Web Sites’, </w:t>
      </w:r>
      <w:r w:rsidRPr="00EF2613">
        <w:rPr>
          <w:rFonts w:cs="Times New Roman"/>
          <w:i/>
          <w:lang w:val="en-US"/>
        </w:rPr>
        <w:t>Journal of Managerial Psychology</w:t>
      </w:r>
      <w:r w:rsidRPr="00EF2613">
        <w:rPr>
          <w:rFonts w:cs="Times New Roman"/>
          <w:lang w:val="en-US"/>
        </w:rPr>
        <w:t xml:space="preserve">, </w:t>
      </w:r>
      <w:proofErr w:type="spellStart"/>
      <w:r w:rsidRPr="00EF2613">
        <w:rPr>
          <w:rFonts w:cs="Times New Roman"/>
          <w:lang w:val="en-US"/>
        </w:rPr>
        <w:t>Vol</w:t>
      </w:r>
      <w:proofErr w:type="spellEnd"/>
      <w:r w:rsidRPr="00EF2613">
        <w:rPr>
          <w:rFonts w:cs="Times New Roman"/>
          <w:lang w:val="en-US"/>
        </w:rPr>
        <w:t xml:space="preserve"> 24(6), pp567-580.</w:t>
      </w:r>
    </w:p>
    <w:p w:rsidR="002A233C" w:rsidRPr="00EF2613" w:rsidRDefault="002A233C" w:rsidP="002A233C">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lang w:val="en-US"/>
        </w:rPr>
      </w:pPr>
      <w:proofErr w:type="spellStart"/>
      <w:r w:rsidRPr="00EF2613">
        <w:rPr>
          <w:rFonts w:cs="Times New Roman"/>
          <w:lang w:val="en-US"/>
        </w:rPr>
        <w:t>Kowske</w:t>
      </w:r>
      <w:proofErr w:type="spellEnd"/>
      <w:r w:rsidRPr="00EF2613">
        <w:rPr>
          <w:rFonts w:cs="Times New Roman"/>
          <w:lang w:val="en-US"/>
        </w:rPr>
        <w:t xml:space="preserve">, B. and </w:t>
      </w:r>
      <w:proofErr w:type="spellStart"/>
      <w:r w:rsidRPr="00EF2613">
        <w:rPr>
          <w:rFonts w:cs="Times New Roman"/>
          <w:lang w:val="en-US"/>
        </w:rPr>
        <w:t>Southwell</w:t>
      </w:r>
      <w:proofErr w:type="spellEnd"/>
      <w:r w:rsidRPr="00EF2613">
        <w:rPr>
          <w:rFonts w:cs="Times New Roman"/>
          <w:lang w:val="en-US"/>
        </w:rPr>
        <w:t xml:space="preserve">, M. (2006), “E-screening proves ‘e-resistible’: but at what cost?”, </w:t>
      </w:r>
      <w:r w:rsidRPr="00EF2613">
        <w:rPr>
          <w:rFonts w:cs="Times New Roman"/>
          <w:i/>
          <w:iCs/>
          <w:lang w:val="en-US"/>
        </w:rPr>
        <w:t xml:space="preserve">Human Resource Executive Online, </w:t>
      </w:r>
      <w:r w:rsidRPr="00EF2613">
        <w:rPr>
          <w:rFonts w:cs="Times New Roman"/>
          <w:lang w:val="en-US"/>
        </w:rPr>
        <w:t xml:space="preserve">available at: </w:t>
      </w:r>
      <w:hyperlink r:id="rId7" w:history="1">
        <w:r w:rsidRPr="00EF2613">
          <w:rPr>
            <w:rFonts w:cs="Times New Roman"/>
            <w:color w:val="00008E"/>
            <w:u w:val="single" w:color="00008E"/>
            <w:lang w:val="en-US"/>
          </w:rPr>
          <w:t>www.hreonline.com/HRE/story.jsp?storyId=6835642</w:t>
        </w:r>
      </w:hyperlink>
      <w:r w:rsidRPr="00EF2613">
        <w:rPr>
          <w:rFonts w:cs="Times New Roman"/>
          <w:lang w:val="en-US"/>
        </w:rPr>
        <w:t>. Last accessed 20th Nov 2011.</w:t>
      </w:r>
    </w:p>
    <w:p w:rsidR="002A233C" w:rsidRPr="00EF2613" w:rsidRDefault="002A233C" w:rsidP="00EF2613">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lang w:val="en-US"/>
        </w:rPr>
      </w:pPr>
      <w:proofErr w:type="spellStart"/>
      <w:r w:rsidRPr="00EF2613">
        <w:rPr>
          <w:rFonts w:cs="Times New Roman"/>
          <w:lang w:val="en-US"/>
        </w:rPr>
        <w:t>Lievens</w:t>
      </w:r>
      <w:proofErr w:type="spellEnd"/>
      <w:r w:rsidRPr="00EF2613">
        <w:rPr>
          <w:rFonts w:cs="Times New Roman"/>
          <w:lang w:val="en-US"/>
        </w:rPr>
        <w:t xml:space="preserve">, F., Dam, K. and Anderson, N. (2002) ‘Recent Trends and Challenges in Personnel Selection’, </w:t>
      </w:r>
      <w:r w:rsidRPr="00EF2613">
        <w:rPr>
          <w:rFonts w:cs="Times New Roman"/>
          <w:i/>
          <w:lang w:val="en-US"/>
        </w:rPr>
        <w:t xml:space="preserve">Personnel Review, </w:t>
      </w:r>
      <w:r w:rsidRPr="00EF2613">
        <w:rPr>
          <w:rFonts w:cs="Times New Roman"/>
          <w:lang w:val="en-US"/>
        </w:rPr>
        <w:t>31:5, p.580-601.</w:t>
      </w:r>
    </w:p>
    <w:p w:rsidR="002A233C" w:rsidRPr="00EF2613" w:rsidRDefault="002A233C" w:rsidP="00EF2613">
      <w:pPr>
        <w:spacing w:line="360" w:lineRule="auto"/>
        <w:jc w:val="both"/>
        <w:rPr>
          <w:rFonts w:cs="Times New Roman"/>
        </w:rPr>
      </w:pPr>
      <w:proofErr w:type="spellStart"/>
      <w:r w:rsidRPr="00EF2613">
        <w:rPr>
          <w:rFonts w:cs="Times New Roman"/>
          <w:lang w:val="en-US"/>
        </w:rPr>
        <w:t>Lievens</w:t>
      </w:r>
      <w:proofErr w:type="spellEnd"/>
      <w:r w:rsidRPr="00EF2613">
        <w:rPr>
          <w:rFonts w:cs="Times New Roman"/>
          <w:lang w:val="en-US"/>
        </w:rPr>
        <w:t xml:space="preserve">, F. and Harris, M. (2003), “Research on internet recruitment and testing: current status and future directions”, </w:t>
      </w:r>
      <w:r w:rsidRPr="00EF2613">
        <w:rPr>
          <w:rFonts w:cs="Times New Roman"/>
          <w:i/>
          <w:iCs/>
          <w:lang w:val="en-US"/>
        </w:rPr>
        <w:t xml:space="preserve">International Review of Industrial and Organizational Psychology, </w:t>
      </w:r>
      <w:r w:rsidRPr="00EF2613">
        <w:rPr>
          <w:rFonts w:cs="Times New Roman"/>
          <w:lang w:val="en-US"/>
        </w:rPr>
        <w:t>Vol.18, pp.135-65.</w:t>
      </w:r>
    </w:p>
    <w:p w:rsidR="002A233C" w:rsidRPr="00EF2613" w:rsidRDefault="002A233C" w:rsidP="00EF2613">
      <w:pPr>
        <w:widowControl w:val="0"/>
        <w:autoSpaceDE w:val="0"/>
        <w:autoSpaceDN w:val="0"/>
        <w:adjustRightInd w:val="0"/>
        <w:spacing w:after="260" w:line="360" w:lineRule="auto"/>
        <w:jc w:val="both"/>
        <w:rPr>
          <w:rFonts w:cs="Times New Roman"/>
          <w:u w:val="single"/>
          <w:lang w:val="en-US"/>
        </w:rPr>
      </w:pPr>
      <w:r w:rsidRPr="00EF2613">
        <w:rPr>
          <w:rFonts w:cs="Times New Roman"/>
          <w:lang w:val="en-US"/>
        </w:rPr>
        <w:t xml:space="preserve">Parry, E and Wilson, H. (2009). </w:t>
      </w:r>
      <w:r w:rsidR="007F344E" w:rsidRPr="00EF2613">
        <w:rPr>
          <w:rFonts w:cs="Times New Roman"/>
          <w:lang w:val="en-US"/>
        </w:rPr>
        <w:t>‘</w:t>
      </w:r>
      <w:r w:rsidRPr="00EF2613">
        <w:rPr>
          <w:rFonts w:cs="Times New Roman"/>
          <w:lang w:val="en-US"/>
        </w:rPr>
        <w:t xml:space="preserve">The adoption of online recruitment. </w:t>
      </w:r>
      <w:r w:rsidRPr="00EF2613">
        <w:rPr>
          <w:rFonts w:cs="Times New Roman"/>
          <w:iCs/>
          <w:lang w:val="en-US"/>
        </w:rPr>
        <w:t>Factors influencing the adoption of online recruitment</w:t>
      </w:r>
      <w:r w:rsidRPr="00EF2613">
        <w:rPr>
          <w:rFonts w:cs="Times New Roman"/>
          <w:lang w:val="en-US"/>
        </w:rPr>
        <w:t>.</w:t>
      </w:r>
      <w:r w:rsidR="007F344E" w:rsidRPr="00EF2613">
        <w:rPr>
          <w:rFonts w:cs="Times New Roman"/>
          <w:lang w:val="en-US"/>
        </w:rPr>
        <w:t xml:space="preserve">’ </w:t>
      </w:r>
      <w:r w:rsidR="007F344E" w:rsidRPr="00EF2613">
        <w:rPr>
          <w:rFonts w:cs="Times New Roman"/>
          <w:i/>
          <w:lang w:val="en-US"/>
        </w:rPr>
        <w:t xml:space="preserve">Personnel Review </w:t>
      </w:r>
      <w:proofErr w:type="spellStart"/>
      <w:r w:rsidR="007F344E" w:rsidRPr="00EF2613">
        <w:rPr>
          <w:rFonts w:cs="Times New Roman"/>
          <w:lang w:val="en-US"/>
        </w:rPr>
        <w:t>Vol</w:t>
      </w:r>
      <w:proofErr w:type="spellEnd"/>
      <w:r w:rsidRPr="00EF2613">
        <w:rPr>
          <w:rFonts w:cs="Times New Roman"/>
          <w:lang w:val="en-US"/>
        </w:rPr>
        <w:t xml:space="preserve"> 38 (6), p.655-673.</w:t>
      </w:r>
    </w:p>
    <w:p w:rsidR="002A233C" w:rsidRPr="00EF2613" w:rsidRDefault="002A233C" w:rsidP="00EF2613">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lang w:val="en-US"/>
        </w:rPr>
      </w:pPr>
      <w:r w:rsidRPr="00EF2613">
        <w:rPr>
          <w:rFonts w:cs="Times New Roman"/>
          <w:lang w:val="en-US"/>
        </w:rPr>
        <w:t xml:space="preserve">Russo, F. (2011). Social-networking sites play matchmaker, allowing targeted searches for both employers and applicants. </w:t>
      </w:r>
      <w:r w:rsidRPr="00EF2613">
        <w:rPr>
          <w:rFonts w:cs="Times New Roman"/>
          <w:i/>
          <w:iCs/>
          <w:lang w:val="en-US"/>
        </w:rPr>
        <w:t>The New Online Job Hunt</w:t>
      </w:r>
      <w:r w:rsidRPr="00EF2613">
        <w:rPr>
          <w:rFonts w:cs="Times New Roman"/>
          <w:lang w:val="en-US"/>
        </w:rPr>
        <w:t>. 178 (13), p.1-5.</w:t>
      </w:r>
    </w:p>
    <w:p w:rsidR="007F344E" w:rsidRPr="00EF2613" w:rsidRDefault="007F344E" w:rsidP="00EF2613">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Arial"/>
        </w:rPr>
      </w:pPr>
      <w:proofErr w:type="spellStart"/>
      <w:r w:rsidRPr="00EF2613">
        <w:rPr>
          <w:rFonts w:cs="Arial"/>
        </w:rPr>
        <w:t>Sackett</w:t>
      </w:r>
      <w:proofErr w:type="spellEnd"/>
      <w:r w:rsidRPr="00EF2613">
        <w:rPr>
          <w:rFonts w:cs="Arial"/>
        </w:rPr>
        <w:t xml:space="preserve">, P. R. (2007).  Revisiting the origins of the typical-maximum performance distinction.  </w:t>
      </w:r>
      <w:r w:rsidRPr="00EF2613">
        <w:rPr>
          <w:rFonts w:cs="Arial"/>
          <w:i/>
        </w:rPr>
        <w:t>Human Performance, 20,</w:t>
      </w:r>
      <w:r w:rsidRPr="00EF2613">
        <w:rPr>
          <w:rFonts w:cs="Arial"/>
        </w:rPr>
        <w:t xml:space="preserve"> 179-185.</w:t>
      </w:r>
    </w:p>
    <w:p w:rsidR="00EF2613" w:rsidRPr="00EF2613" w:rsidRDefault="00EF2613" w:rsidP="00EF2613">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lang w:val="en-US"/>
        </w:rPr>
      </w:pPr>
      <w:proofErr w:type="spellStart"/>
      <w:r>
        <w:rPr>
          <w:rFonts w:cs="Times New Roman"/>
          <w:lang w:val="en-US"/>
        </w:rPr>
        <w:t>Sackett</w:t>
      </w:r>
      <w:proofErr w:type="spellEnd"/>
      <w:r>
        <w:rPr>
          <w:rFonts w:cs="Times New Roman"/>
          <w:lang w:val="en-US"/>
        </w:rPr>
        <w:t xml:space="preserve">, P.R., </w:t>
      </w:r>
      <w:proofErr w:type="spellStart"/>
      <w:r>
        <w:rPr>
          <w:rFonts w:cs="Times New Roman"/>
          <w:lang w:val="en-US"/>
        </w:rPr>
        <w:t>Zedeck</w:t>
      </w:r>
      <w:proofErr w:type="spellEnd"/>
      <w:r>
        <w:rPr>
          <w:rFonts w:cs="Times New Roman"/>
          <w:lang w:val="en-US"/>
        </w:rPr>
        <w:t xml:space="preserve">, S. and </w:t>
      </w:r>
      <w:proofErr w:type="spellStart"/>
      <w:r>
        <w:rPr>
          <w:rFonts w:cs="Times New Roman"/>
          <w:lang w:val="en-US"/>
        </w:rPr>
        <w:t>Fogli</w:t>
      </w:r>
      <w:proofErr w:type="spellEnd"/>
      <w:r>
        <w:rPr>
          <w:rFonts w:cs="Times New Roman"/>
          <w:lang w:val="en-US"/>
        </w:rPr>
        <w:t xml:space="preserve">, L. (1988) ‘Relations between measures of typical and maximum performance’, </w:t>
      </w:r>
      <w:r>
        <w:rPr>
          <w:rFonts w:cs="Times New Roman"/>
          <w:i/>
          <w:lang w:val="en-US"/>
        </w:rPr>
        <w:t>Journal of Applied Psychology</w:t>
      </w:r>
      <w:r>
        <w:rPr>
          <w:rFonts w:cs="Times New Roman"/>
          <w:lang w:val="en-US"/>
        </w:rPr>
        <w:t xml:space="preserve"> </w:t>
      </w:r>
      <w:proofErr w:type="spellStart"/>
      <w:r>
        <w:rPr>
          <w:rFonts w:cs="Times New Roman"/>
          <w:lang w:val="en-US"/>
        </w:rPr>
        <w:t>Vol</w:t>
      </w:r>
      <w:proofErr w:type="spellEnd"/>
      <w:r>
        <w:rPr>
          <w:rFonts w:cs="Times New Roman"/>
          <w:lang w:val="en-US"/>
        </w:rPr>
        <w:t xml:space="preserve"> 72 </w:t>
      </w:r>
      <w:proofErr w:type="spellStart"/>
      <w:r>
        <w:rPr>
          <w:rFonts w:cs="Times New Roman"/>
          <w:lang w:val="en-US"/>
        </w:rPr>
        <w:t>pp</w:t>
      </w:r>
      <w:proofErr w:type="spellEnd"/>
      <w:r>
        <w:rPr>
          <w:rFonts w:cs="Times New Roman"/>
          <w:lang w:val="en-US"/>
        </w:rPr>
        <w:t xml:space="preserve"> 482-486</w:t>
      </w:r>
    </w:p>
    <w:p w:rsidR="007B1153" w:rsidRPr="00EF2613" w:rsidRDefault="007B1153" w:rsidP="00EF2613">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lang w:val="en-US"/>
        </w:rPr>
      </w:pPr>
      <w:r w:rsidRPr="00EF2613">
        <w:rPr>
          <w:rFonts w:cs="Times New Roman"/>
          <w:lang w:val="en-US"/>
        </w:rPr>
        <w:t xml:space="preserve">Searle R. (2003) </w:t>
      </w:r>
      <w:r w:rsidRPr="00EF2613">
        <w:rPr>
          <w:rFonts w:cs="Times New Roman"/>
          <w:i/>
          <w:iCs/>
          <w:lang w:val="en-US"/>
        </w:rPr>
        <w:t xml:space="preserve">Selection &amp; Recruitment: a Critical Text, </w:t>
      </w:r>
      <w:r w:rsidRPr="00EF2613">
        <w:rPr>
          <w:rFonts w:cs="Times New Roman"/>
          <w:lang w:val="en-US"/>
        </w:rPr>
        <w:t>London: Palgrave Macmillan</w:t>
      </w:r>
    </w:p>
    <w:p w:rsidR="00EF2613" w:rsidRPr="00EF2613" w:rsidRDefault="00EF2613" w:rsidP="00EF2613">
      <w:pPr>
        <w:autoSpaceDE w:val="0"/>
        <w:autoSpaceDN w:val="0"/>
        <w:adjustRightInd w:val="0"/>
        <w:spacing w:after="0" w:line="240" w:lineRule="auto"/>
        <w:rPr>
          <w:rFonts w:cs="Courier New"/>
          <w:bCs/>
          <w:i/>
        </w:rPr>
      </w:pPr>
      <w:proofErr w:type="spellStart"/>
      <w:r w:rsidRPr="00EF2613">
        <w:rPr>
          <w:rFonts w:cs="Times New Roman"/>
          <w:lang w:val="en-US"/>
        </w:rPr>
        <w:t>Seybert</w:t>
      </w:r>
      <w:proofErr w:type="spellEnd"/>
      <w:r w:rsidRPr="00EF2613">
        <w:rPr>
          <w:rFonts w:cs="Times New Roman"/>
          <w:lang w:val="en-US"/>
        </w:rPr>
        <w:t>, H. (2007) ‘</w:t>
      </w:r>
      <w:r w:rsidRPr="00EF2613">
        <w:rPr>
          <w:rFonts w:cs="Arial Black"/>
          <w:bCs/>
        </w:rPr>
        <w:t>Gender differences in the</w:t>
      </w:r>
      <w:r w:rsidRPr="00EF2613">
        <w:rPr>
          <w:rFonts w:cs="Arial Black"/>
          <w:bCs/>
        </w:rPr>
        <w:t xml:space="preserve"> </w:t>
      </w:r>
      <w:r w:rsidRPr="00EF2613">
        <w:rPr>
          <w:rFonts w:cs="Arial Black"/>
          <w:bCs/>
        </w:rPr>
        <w:t>use of computers and the</w:t>
      </w:r>
      <w:r w:rsidRPr="00EF2613">
        <w:rPr>
          <w:rFonts w:cs="Arial Black"/>
          <w:bCs/>
        </w:rPr>
        <w:t xml:space="preserve"> </w:t>
      </w:r>
      <w:r w:rsidRPr="00EF2613">
        <w:rPr>
          <w:rFonts w:cs="Arial Black"/>
          <w:bCs/>
        </w:rPr>
        <w:t>Internet</w:t>
      </w:r>
      <w:r w:rsidRPr="00EF2613">
        <w:rPr>
          <w:rFonts w:cs="Arial Black"/>
          <w:bCs/>
        </w:rPr>
        <w:t xml:space="preserve">’ </w:t>
      </w:r>
      <w:r w:rsidRPr="00EF2613">
        <w:rPr>
          <w:rFonts w:cs="Courier New"/>
          <w:bCs/>
          <w:i/>
        </w:rPr>
        <w:t>Statistics</w:t>
      </w:r>
    </w:p>
    <w:p w:rsidR="00EF2613" w:rsidRPr="00EF2613" w:rsidRDefault="00EF2613" w:rsidP="00EF2613">
      <w:pPr>
        <w:autoSpaceDE w:val="0"/>
        <w:autoSpaceDN w:val="0"/>
        <w:adjustRightInd w:val="0"/>
        <w:spacing w:after="0" w:line="240" w:lineRule="auto"/>
        <w:rPr>
          <w:rFonts w:cs="Arial"/>
          <w:bCs/>
        </w:rPr>
      </w:pPr>
      <w:r w:rsidRPr="00EF2613">
        <w:rPr>
          <w:rFonts w:cs="Courier New"/>
          <w:bCs/>
          <w:i/>
        </w:rPr>
        <w:t>in focus</w:t>
      </w:r>
      <w:r w:rsidRPr="00EF2613">
        <w:rPr>
          <w:rFonts w:cs="Courier New"/>
          <w:bCs/>
          <w:i/>
        </w:rPr>
        <w:t xml:space="preserve">: </w:t>
      </w:r>
      <w:r w:rsidRPr="00EF2613">
        <w:rPr>
          <w:rFonts w:cs="Arial"/>
          <w:bCs/>
          <w:i/>
        </w:rPr>
        <w:t>Population And Social Conditions</w:t>
      </w:r>
      <w:r w:rsidRPr="00EF2613">
        <w:rPr>
          <w:rFonts w:cs="Arial"/>
          <w:bCs/>
        </w:rPr>
        <w:t>, Brussels, Eurostat 119/2007</w:t>
      </w:r>
    </w:p>
    <w:p w:rsidR="00EF2613" w:rsidRPr="00EF2613" w:rsidRDefault="00EF2613" w:rsidP="00EF2613">
      <w:pPr>
        <w:autoSpaceDE w:val="0"/>
        <w:autoSpaceDN w:val="0"/>
        <w:adjustRightInd w:val="0"/>
        <w:spacing w:after="0" w:line="240" w:lineRule="auto"/>
        <w:rPr>
          <w:rFonts w:cs="Times New Roman"/>
          <w:i/>
          <w:lang w:val="en-US"/>
        </w:rPr>
      </w:pPr>
    </w:p>
    <w:p w:rsidR="007B1153" w:rsidRPr="00EF2613" w:rsidRDefault="007B1153" w:rsidP="00EF2613">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jc w:val="both"/>
        <w:rPr>
          <w:rFonts w:cs="Times New Roman"/>
          <w:lang w:val="en-US"/>
        </w:rPr>
      </w:pPr>
      <w:r w:rsidRPr="00EF2613">
        <w:rPr>
          <w:rFonts w:cs="Times New Roman"/>
          <w:lang w:val="en-US"/>
        </w:rPr>
        <w:t xml:space="preserve">Total Jobs. (2004). </w:t>
      </w:r>
      <w:r w:rsidRPr="00EF2613">
        <w:rPr>
          <w:rFonts w:cs="Times New Roman"/>
          <w:i/>
          <w:iCs/>
          <w:lang w:val="en-US"/>
        </w:rPr>
        <w:t>Find a job, build a career</w:t>
      </w:r>
      <w:r w:rsidRPr="00EF2613">
        <w:rPr>
          <w:rFonts w:cs="Times New Roman"/>
          <w:lang w:val="en-US"/>
        </w:rPr>
        <w:t xml:space="preserve">. </w:t>
      </w:r>
      <w:proofErr w:type="spellStart"/>
      <w:r w:rsidRPr="00EF2613">
        <w:rPr>
          <w:rFonts w:cs="Times New Roman"/>
          <w:lang w:val="fr-FR"/>
        </w:rPr>
        <w:t>Available</w:t>
      </w:r>
      <w:proofErr w:type="spellEnd"/>
      <w:r w:rsidRPr="00EF2613">
        <w:rPr>
          <w:rFonts w:cs="Times New Roman"/>
          <w:lang w:val="fr-FR"/>
        </w:rPr>
        <w:t xml:space="preserve">: </w:t>
      </w:r>
      <w:hyperlink r:id="rId8" w:history="1">
        <w:r w:rsidRPr="00EF2613">
          <w:rPr>
            <w:rFonts w:cs="Times New Roman"/>
            <w:color w:val="00008E"/>
            <w:u w:val="single" w:color="00008E"/>
            <w:lang w:val="fr-FR"/>
          </w:rPr>
          <w:t>http://www.totaljobs.com</w:t>
        </w:r>
      </w:hyperlink>
      <w:r w:rsidRPr="00EF2613">
        <w:rPr>
          <w:rFonts w:cs="Times New Roman"/>
          <w:lang w:val="fr-FR"/>
        </w:rPr>
        <w:t xml:space="preserve">/. </w:t>
      </w:r>
      <w:r w:rsidRPr="00EF2613">
        <w:rPr>
          <w:rFonts w:cs="Times New Roman"/>
          <w:lang w:val="en-US"/>
        </w:rPr>
        <w:t>Last accessed 20th Nov 2011</w:t>
      </w:r>
    </w:p>
    <w:p w:rsidR="00874C00" w:rsidRPr="00EF2613" w:rsidRDefault="00874C00" w:rsidP="00874C00">
      <w:pPr>
        <w:autoSpaceDE w:val="0"/>
        <w:autoSpaceDN w:val="0"/>
        <w:adjustRightInd w:val="0"/>
        <w:spacing w:after="0" w:line="240" w:lineRule="auto"/>
        <w:rPr>
          <w:rFonts w:cs="Times New Roman"/>
        </w:rPr>
      </w:pPr>
      <w:proofErr w:type="spellStart"/>
      <w:r w:rsidRPr="00EF2613">
        <w:rPr>
          <w:rFonts w:cs="Times New Roman"/>
        </w:rPr>
        <w:t>Vazire</w:t>
      </w:r>
      <w:proofErr w:type="spellEnd"/>
      <w:r w:rsidRPr="00EF2613">
        <w:rPr>
          <w:rFonts w:cs="Times New Roman"/>
        </w:rPr>
        <w:t>, S. and</w:t>
      </w:r>
      <w:r w:rsidRPr="00EF2613">
        <w:rPr>
          <w:rFonts w:cs="Times New Roman"/>
        </w:rPr>
        <w:t xml:space="preserve"> Gosling</w:t>
      </w:r>
      <w:r w:rsidRPr="00EF2613">
        <w:rPr>
          <w:rFonts w:cs="Times New Roman"/>
        </w:rPr>
        <w:t xml:space="preserve">, S.D. (2004) </w:t>
      </w:r>
      <w:r w:rsidRPr="00EF2613">
        <w:rPr>
          <w:rFonts w:cs="Times New Roman"/>
          <w:lang w:val="en-US"/>
        </w:rPr>
        <w:t>e</w:t>
      </w:r>
      <w:r w:rsidRPr="00EF2613">
        <w:rPr>
          <w:rFonts w:cs="Times New Roman"/>
        </w:rPr>
        <w:t>-Perceptions: Personality Impressions Based on Personal Websites</w:t>
      </w:r>
      <w:r w:rsidRPr="00EF2613">
        <w:rPr>
          <w:rFonts w:cs="Times New Roman"/>
        </w:rPr>
        <w:t xml:space="preserve"> </w:t>
      </w:r>
      <w:r w:rsidRPr="00EF2613">
        <w:rPr>
          <w:rFonts w:cs="Times New Roman"/>
        </w:rPr>
        <w:t>Journal of Personality and Social Psychology,  Vol. 87, No. 1, 123–132</w:t>
      </w:r>
    </w:p>
    <w:p w:rsidR="00874C00" w:rsidRPr="00EF2613" w:rsidRDefault="00874C00" w:rsidP="007F344E">
      <w:pPr>
        <w:autoSpaceDE w:val="0"/>
        <w:autoSpaceDN w:val="0"/>
        <w:adjustRightInd w:val="0"/>
        <w:spacing w:after="0" w:line="240" w:lineRule="auto"/>
        <w:rPr>
          <w:rFonts w:cs="Arial"/>
        </w:rPr>
      </w:pPr>
    </w:p>
    <w:p w:rsidR="007F344E" w:rsidRPr="007F344E" w:rsidRDefault="007F344E" w:rsidP="007F344E">
      <w:pPr>
        <w:autoSpaceDE w:val="0"/>
        <w:autoSpaceDN w:val="0"/>
        <w:adjustRightInd w:val="0"/>
        <w:spacing w:after="0" w:line="240" w:lineRule="auto"/>
        <w:rPr>
          <w:rFonts w:cs="Arial"/>
          <w:bCs/>
        </w:rPr>
      </w:pPr>
      <w:proofErr w:type="spellStart"/>
      <w:r w:rsidRPr="007F344E">
        <w:rPr>
          <w:rFonts w:cs="Arial"/>
        </w:rPr>
        <w:t>Verhoeven</w:t>
      </w:r>
      <w:proofErr w:type="spellEnd"/>
      <w:r w:rsidRPr="007F344E">
        <w:rPr>
          <w:rFonts w:cs="Arial"/>
        </w:rPr>
        <w:t>, H.</w:t>
      </w:r>
      <w:r w:rsidRPr="007F344E">
        <w:rPr>
          <w:rFonts w:cs="Arial"/>
        </w:rPr>
        <w:t xml:space="preserve"> and Williams</w:t>
      </w:r>
      <w:r w:rsidRPr="007F344E">
        <w:rPr>
          <w:rFonts w:cs="Arial"/>
        </w:rPr>
        <w:t xml:space="preserve">, S (2008) </w:t>
      </w:r>
      <w:r w:rsidRPr="007F344E">
        <w:rPr>
          <w:rFonts w:cs="Arial"/>
          <w:bCs/>
        </w:rPr>
        <w:t>‘</w:t>
      </w:r>
      <w:r w:rsidRPr="007F344E">
        <w:rPr>
          <w:rFonts w:cs="Arial"/>
          <w:bCs/>
        </w:rPr>
        <w:t>Advantages and Disadvantages of Internet Recruitment: A</w:t>
      </w:r>
    </w:p>
    <w:p w:rsidR="007F344E" w:rsidRPr="007F344E" w:rsidRDefault="007F344E" w:rsidP="007F344E">
      <w:pPr>
        <w:autoSpaceDE w:val="0"/>
        <w:autoSpaceDN w:val="0"/>
        <w:adjustRightInd w:val="0"/>
        <w:spacing w:after="0" w:line="240" w:lineRule="auto"/>
        <w:rPr>
          <w:rFonts w:cs="Times New Roman"/>
          <w:bCs/>
          <w:i/>
          <w:iCs/>
        </w:rPr>
      </w:pPr>
      <w:r w:rsidRPr="007F344E">
        <w:rPr>
          <w:rFonts w:cs="Arial"/>
          <w:bCs/>
        </w:rPr>
        <w:t>UK Study into Employers’ Perceptions</w:t>
      </w:r>
      <w:r w:rsidRPr="007F344E">
        <w:rPr>
          <w:rFonts w:cs="Arial"/>
          <w:bCs/>
        </w:rPr>
        <w:t xml:space="preserve">’ </w:t>
      </w:r>
      <w:r w:rsidRPr="007F344E">
        <w:rPr>
          <w:rFonts w:cs="Times New Roman"/>
          <w:bCs/>
          <w:i/>
          <w:iCs/>
        </w:rPr>
        <w:t>International Review of Business Research Papers</w:t>
      </w:r>
    </w:p>
    <w:p w:rsidR="007F344E" w:rsidRPr="007F344E" w:rsidRDefault="007F344E" w:rsidP="007F344E">
      <w:pPr>
        <w:autoSpaceDE w:val="0"/>
        <w:autoSpaceDN w:val="0"/>
        <w:adjustRightInd w:val="0"/>
        <w:spacing w:after="0" w:line="240" w:lineRule="auto"/>
        <w:rPr>
          <w:rFonts w:cs="Times New Roman"/>
          <w:bCs/>
          <w:iCs/>
        </w:rPr>
      </w:pPr>
      <w:r w:rsidRPr="007F344E">
        <w:rPr>
          <w:rFonts w:cs="Times New Roman"/>
          <w:bCs/>
          <w:iCs/>
        </w:rPr>
        <w:t>Vol.4 No.1 January 2008 Pp.364-373</w:t>
      </w:r>
    </w:p>
    <w:p w:rsidR="007F344E" w:rsidRPr="002A233C" w:rsidRDefault="007F344E" w:rsidP="007F344E">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autoSpaceDE w:val="0"/>
        <w:autoSpaceDN w:val="0"/>
        <w:adjustRightInd w:val="0"/>
        <w:spacing w:line="360" w:lineRule="auto"/>
        <w:ind w:left="360"/>
        <w:jc w:val="both"/>
        <w:rPr>
          <w:rFonts w:cs="Times New Roman"/>
        </w:rPr>
      </w:pPr>
    </w:p>
    <w:p w:rsidR="002A233C" w:rsidRPr="002A233C" w:rsidRDefault="002A233C" w:rsidP="00EF2613">
      <w:pPr>
        <w:spacing w:line="360" w:lineRule="auto"/>
        <w:jc w:val="both"/>
        <w:rPr>
          <w:rFonts w:cs="Times New Roman"/>
        </w:rPr>
      </w:pPr>
      <w:r w:rsidRPr="002A233C">
        <w:rPr>
          <w:rFonts w:cs="Times New Roman"/>
        </w:rPr>
        <w:lastRenderedPageBreak/>
        <w:t xml:space="preserve">Woods, D. (2010) ‘Online Recruiting Overtook Other Hiring Channels in 2009’ </w:t>
      </w:r>
      <w:r w:rsidRPr="002A233C">
        <w:rPr>
          <w:rFonts w:cs="Times New Roman"/>
          <w:i/>
        </w:rPr>
        <w:t xml:space="preserve">HR </w:t>
      </w:r>
      <w:r w:rsidRPr="002A233C">
        <w:rPr>
          <w:rFonts w:cs="Times New Roman"/>
        </w:rPr>
        <w:t xml:space="preserve">Magazine via </w:t>
      </w:r>
      <w:hyperlink r:id="rId9" w:history="1">
        <w:r w:rsidRPr="002A233C">
          <w:rPr>
            <w:rStyle w:val="Hyperlink"/>
            <w:rFonts w:cs="Times New Roman"/>
          </w:rPr>
          <w:t>http://bit.ly/TWd6ie</w:t>
        </w:r>
      </w:hyperlink>
      <w:r w:rsidRPr="002A233C">
        <w:rPr>
          <w:rFonts w:cs="Times New Roman"/>
        </w:rPr>
        <w:t xml:space="preserve">  accessed 30 January 2013</w:t>
      </w:r>
    </w:p>
    <w:p w:rsidR="002A233C" w:rsidRPr="002A233C" w:rsidRDefault="002A233C" w:rsidP="00EF2613">
      <w:pPr>
        <w:spacing w:line="360" w:lineRule="auto"/>
        <w:jc w:val="both"/>
        <w:rPr>
          <w:rFonts w:cs="Times New Roman"/>
        </w:rPr>
      </w:pPr>
      <w:proofErr w:type="spellStart"/>
      <w:r w:rsidRPr="002A233C">
        <w:rPr>
          <w:rFonts w:cs="Times New Roman"/>
          <w:lang w:val="en-US"/>
        </w:rPr>
        <w:t>Wuttke</w:t>
      </w:r>
      <w:proofErr w:type="spellEnd"/>
      <w:r w:rsidRPr="002A233C">
        <w:rPr>
          <w:rFonts w:cs="Times New Roman"/>
          <w:lang w:val="en-US"/>
        </w:rPr>
        <w:t>, F. (2008). E-Recruitment vs. Traditional Recruitment.</w:t>
      </w:r>
      <w:r w:rsidRPr="002A233C">
        <w:rPr>
          <w:rFonts w:cs="Times New Roman"/>
          <w:i/>
          <w:iCs/>
          <w:lang w:val="en-US"/>
        </w:rPr>
        <w:t xml:space="preserve"> A Descriptive Analysis</w:t>
      </w:r>
      <w:r w:rsidRPr="002A233C">
        <w:rPr>
          <w:rFonts w:cs="Times New Roman"/>
          <w:lang w:val="en-US"/>
        </w:rPr>
        <w:t>. 1 (12), p1-17.</w:t>
      </w:r>
    </w:p>
    <w:p w:rsidR="002A233C" w:rsidRPr="002A233C" w:rsidRDefault="002A233C" w:rsidP="00EF2613">
      <w:pPr>
        <w:spacing w:line="360" w:lineRule="auto"/>
        <w:jc w:val="both"/>
        <w:rPr>
          <w:rFonts w:cs="Times New Roman"/>
        </w:rPr>
      </w:pPr>
      <w:proofErr w:type="spellStart"/>
      <w:r w:rsidRPr="002A233C">
        <w:rPr>
          <w:rFonts w:cs="Times New Roman"/>
          <w:lang w:val="en-US"/>
        </w:rPr>
        <w:t>Zeidner</w:t>
      </w:r>
      <w:proofErr w:type="spellEnd"/>
      <w:r w:rsidRPr="002A233C">
        <w:rPr>
          <w:rFonts w:cs="Times New Roman"/>
          <w:lang w:val="en-US"/>
        </w:rPr>
        <w:t xml:space="preserve">, R. (2007), “How deep can you probe?”, </w:t>
      </w:r>
      <w:r w:rsidRPr="002A233C">
        <w:rPr>
          <w:rFonts w:cs="Times New Roman"/>
          <w:i/>
          <w:iCs/>
          <w:lang w:val="en-US"/>
        </w:rPr>
        <w:t xml:space="preserve">HR Magazine, </w:t>
      </w:r>
      <w:r w:rsidRPr="002A233C">
        <w:rPr>
          <w:rFonts w:cs="Times New Roman"/>
          <w:lang w:val="en-US"/>
        </w:rPr>
        <w:t>Vol.52 No.10, pp.55-62.</w:t>
      </w:r>
    </w:p>
    <w:p w:rsidR="009B2F08" w:rsidRPr="00F50B25" w:rsidRDefault="009B2F08" w:rsidP="00782B3E">
      <w:pPr>
        <w:spacing w:line="360" w:lineRule="auto"/>
        <w:jc w:val="both"/>
        <w:rPr>
          <w:rFonts w:cs="Times New Roman"/>
        </w:rPr>
      </w:pPr>
    </w:p>
    <w:p w:rsidR="008E6B33" w:rsidRPr="00F50B25" w:rsidRDefault="008E6B33"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rPr>
      </w:pPr>
    </w:p>
    <w:p w:rsidR="000E4CE6" w:rsidRPr="00F50B25" w:rsidRDefault="000E4CE6" w:rsidP="00782B3E">
      <w:pPr>
        <w:spacing w:line="360" w:lineRule="auto"/>
        <w:jc w:val="both"/>
        <w:rPr>
          <w:rFonts w:cs="Times New Roman"/>
          <w:u w:val="single"/>
        </w:rPr>
      </w:pPr>
    </w:p>
    <w:p w:rsidR="000E4CE6" w:rsidRPr="00F50B25" w:rsidRDefault="000E4CE6" w:rsidP="00782B3E">
      <w:pPr>
        <w:spacing w:line="360" w:lineRule="auto"/>
        <w:jc w:val="both"/>
        <w:rPr>
          <w:rFonts w:cs="Times New Roman"/>
          <w:b/>
        </w:rPr>
      </w:pPr>
    </w:p>
    <w:p w:rsidR="000E4CE6" w:rsidRPr="00F50B25" w:rsidRDefault="000E4CE6" w:rsidP="00782B3E">
      <w:pPr>
        <w:spacing w:line="360" w:lineRule="auto"/>
        <w:jc w:val="both"/>
        <w:rPr>
          <w:rFonts w:cs="Times New Roman"/>
          <w:b/>
        </w:rPr>
      </w:pPr>
    </w:p>
    <w:p w:rsidR="000E4CE6" w:rsidRPr="00F50B25" w:rsidRDefault="000E4CE6" w:rsidP="00782B3E">
      <w:pPr>
        <w:spacing w:line="360" w:lineRule="auto"/>
        <w:jc w:val="both"/>
        <w:rPr>
          <w:rFonts w:cs="Times New Roman"/>
          <w:b/>
        </w:rPr>
      </w:pPr>
    </w:p>
    <w:p w:rsidR="000E4CE6" w:rsidRPr="00F50B25" w:rsidRDefault="000E4CE6" w:rsidP="00782B3E">
      <w:pPr>
        <w:spacing w:line="360" w:lineRule="auto"/>
        <w:jc w:val="both"/>
        <w:rPr>
          <w:rFonts w:cs="Times New Roman"/>
          <w:b/>
        </w:rPr>
      </w:pPr>
    </w:p>
    <w:p w:rsidR="000E4CE6" w:rsidRPr="00F50B25" w:rsidRDefault="000E4CE6" w:rsidP="00782B3E">
      <w:pPr>
        <w:spacing w:line="240" w:lineRule="auto"/>
        <w:jc w:val="both"/>
      </w:pPr>
    </w:p>
    <w:sectPr w:rsidR="000E4CE6" w:rsidRPr="00F50B25" w:rsidSect="00B264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B374A"/>
    <w:multiLevelType w:val="hybridMultilevel"/>
    <w:tmpl w:val="B9046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20"/>
  <w:characterSpacingControl w:val="doNotCompress"/>
  <w:compat>
    <w:useFELayout/>
    <w:compatSetting w:name="compatibilityMode" w:uri="http://schemas.microsoft.com/office/word" w:val="12"/>
  </w:compat>
  <w:rsids>
    <w:rsidRoot w:val="000E4CE6"/>
    <w:rsid w:val="000E4CE6"/>
    <w:rsid w:val="000E7782"/>
    <w:rsid w:val="001B44EB"/>
    <w:rsid w:val="001E7FCA"/>
    <w:rsid w:val="00235DEF"/>
    <w:rsid w:val="002A233C"/>
    <w:rsid w:val="002B60D7"/>
    <w:rsid w:val="002E2915"/>
    <w:rsid w:val="00326555"/>
    <w:rsid w:val="00362CB9"/>
    <w:rsid w:val="00374058"/>
    <w:rsid w:val="003950D9"/>
    <w:rsid w:val="003F4B13"/>
    <w:rsid w:val="004004A8"/>
    <w:rsid w:val="00406710"/>
    <w:rsid w:val="00433464"/>
    <w:rsid w:val="004B188B"/>
    <w:rsid w:val="004B4A7A"/>
    <w:rsid w:val="004F5424"/>
    <w:rsid w:val="005350A1"/>
    <w:rsid w:val="00570729"/>
    <w:rsid w:val="00581A63"/>
    <w:rsid w:val="005C4627"/>
    <w:rsid w:val="005C7823"/>
    <w:rsid w:val="00615C97"/>
    <w:rsid w:val="00661CC8"/>
    <w:rsid w:val="006673BF"/>
    <w:rsid w:val="00681A86"/>
    <w:rsid w:val="00693544"/>
    <w:rsid w:val="00713355"/>
    <w:rsid w:val="00732D5B"/>
    <w:rsid w:val="00782B3E"/>
    <w:rsid w:val="007928D9"/>
    <w:rsid w:val="00797553"/>
    <w:rsid w:val="007B1153"/>
    <w:rsid w:val="007E3185"/>
    <w:rsid w:val="007F2974"/>
    <w:rsid w:val="007F344E"/>
    <w:rsid w:val="008200DF"/>
    <w:rsid w:val="00874C00"/>
    <w:rsid w:val="008E6B33"/>
    <w:rsid w:val="009B2F08"/>
    <w:rsid w:val="00AB4BED"/>
    <w:rsid w:val="00AD4C66"/>
    <w:rsid w:val="00B2645E"/>
    <w:rsid w:val="00B45556"/>
    <w:rsid w:val="00B71424"/>
    <w:rsid w:val="00BD6B1C"/>
    <w:rsid w:val="00CA4950"/>
    <w:rsid w:val="00CF2041"/>
    <w:rsid w:val="00D16CBF"/>
    <w:rsid w:val="00D230B1"/>
    <w:rsid w:val="00DA37DA"/>
    <w:rsid w:val="00E50196"/>
    <w:rsid w:val="00E718E9"/>
    <w:rsid w:val="00ED2A28"/>
    <w:rsid w:val="00EF2613"/>
    <w:rsid w:val="00F140BB"/>
    <w:rsid w:val="00F50B25"/>
    <w:rsid w:val="00F84FDD"/>
    <w:rsid w:val="00F91D61"/>
    <w:rsid w:val="00F928DB"/>
    <w:rsid w:val="00FC33B8"/>
    <w:rsid w:val="00FD1C1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4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4CE6"/>
    <w:rPr>
      <w:color w:val="0000FF" w:themeColor="hyperlink"/>
      <w:u w:val="single"/>
    </w:rPr>
  </w:style>
  <w:style w:type="table" w:styleId="TableGrid">
    <w:name w:val="Table Grid"/>
    <w:basedOn w:val="TableNormal"/>
    <w:uiPriority w:val="59"/>
    <w:rsid w:val="000E4CE6"/>
    <w:pPr>
      <w:spacing w:after="0" w:line="240" w:lineRule="auto"/>
    </w:pPr>
    <w:rPr>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0E4CE6"/>
    <w:pPr>
      <w:spacing w:after="0" w:line="240" w:lineRule="auto"/>
    </w:pPr>
    <w:rPr>
      <w:sz w:val="20"/>
      <w:szCs w:val="20"/>
      <w:lang w:eastAsia="en-US"/>
    </w:rPr>
  </w:style>
  <w:style w:type="character" w:customStyle="1" w:styleId="CommentTextChar">
    <w:name w:val="Comment Text Char"/>
    <w:basedOn w:val="DefaultParagraphFont"/>
    <w:link w:val="CommentText"/>
    <w:uiPriority w:val="99"/>
    <w:rsid w:val="000E4CE6"/>
    <w:rPr>
      <w:sz w:val="20"/>
      <w:szCs w:val="20"/>
      <w:lang w:eastAsia="en-US"/>
    </w:rPr>
  </w:style>
  <w:style w:type="paragraph" w:styleId="BalloonText">
    <w:name w:val="Balloon Text"/>
    <w:basedOn w:val="Normal"/>
    <w:link w:val="BalloonTextChar"/>
    <w:uiPriority w:val="99"/>
    <w:semiHidden/>
    <w:unhideWhenUsed/>
    <w:rsid w:val="000E4C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CE6"/>
    <w:rPr>
      <w:rFonts w:ascii="Tahoma" w:hAnsi="Tahoma" w:cs="Tahoma"/>
      <w:sz w:val="16"/>
      <w:szCs w:val="16"/>
    </w:rPr>
  </w:style>
  <w:style w:type="character" w:styleId="CommentReference">
    <w:name w:val="annotation reference"/>
    <w:basedOn w:val="DefaultParagraphFont"/>
    <w:uiPriority w:val="99"/>
    <w:semiHidden/>
    <w:unhideWhenUsed/>
    <w:rsid w:val="00362CB9"/>
    <w:rPr>
      <w:sz w:val="16"/>
      <w:szCs w:val="16"/>
    </w:rPr>
  </w:style>
  <w:style w:type="paragraph" w:styleId="CommentSubject">
    <w:name w:val="annotation subject"/>
    <w:basedOn w:val="CommentText"/>
    <w:next w:val="CommentText"/>
    <w:link w:val="CommentSubjectChar"/>
    <w:uiPriority w:val="99"/>
    <w:semiHidden/>
    <w:unhideWhenUsed/>
    <w:rsid w:val="00362CB9"/>
    <w:pPr>
      <w:spacing w:after="200"/>
    </w:pPr>
    <w:rPr>
      <w:b/>
      <w:bCs/>
      <w:lang w:eastAsia="zh-CN"/>
    </w:rPr>
  </w:style>
  <w:style w:type="character" w:customStyle="1" w:styleId="CommentSubjectChar">
    <w:name w:val="Comment Subject Char"/>
    <w:basedOn w:val="CommentTextChar"/>
    <w:link w:val="CommentSubject"/>
    <w:uiPriority w:val="99"/>
    <w:semiHidden/>
    <w:rsid w:val="00362CB9"/>
    <w:rPr>
      <w:b/>
      <w:bCs/>
      <w:sz w:val="20"/>
      <w:szCs w:val="20"/>
      <w:lang w:eastAsia="en-US"/>
    </w:rPr>
  </w:style>
  <w:style w:type="paragraph" w:styleId="ListParagraph">
    <w:name w:val="List Paragraph"/>
    <w:basedOn w:val="Normal"/>
    <w:uiPriority w:val="34"/>
    <w:qFormat/>
    <w:rsid w:val="00782B3E"/>
    <w:pPr>
      <w:spacing w:after="0" w:line="240" w:lineRule="auto"/>
      <w:ind w:left="720"/>
      <w:contextualSpacing/>
    </w:pPr>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4CE6"/>
    <w:rPr>
      <w:color w:val="0000FF" w:themeColor="hyperlink"/>
      <w:u w:val="single"/>
    </w:rPr>
  </w:style>
  <w:style w:type="table" w:styleId="TableGrid">
    <w:name w:val="Table Grid"/>
    <w:basedOn w:val="TableNormal"/>
    <w:uiPriority w:val="59"/>
    <w:rsid w:val="000E4CE6"/>
    <w:pPr>
      <w:spacing w:after="0" w:line="240" w:lineRule="auto"/>
    </w:pPr>
    <w:rPr>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0E4CE6"/>
    <w:pPr>
      <w:spacing w:after="0" w:line="240" w:lineRule="auto"/>
    </w:pPr>
    <w:rPr>
      <w:sz w:val="20"/>
      <w:szCs w:val="20"/>
      <w:lang w:eastAsia="en-US"/>
    </w:rPr>
  </w:style>
  <w:style w:type="character" w:customStyle="1" w:styleId="CommentTextChar">
    <w:name w:val="Comment Text Char"/>
    <w:basedOn w:val="DefaultParagraphFont"/>
    <w:link w:val="CommentText"/>
    <w:uiPriority w:val="99"/>
    <w:semiHidden/>
    <w:rsid w:val="000E4CE6"/>
    <w:rPr>
      <w:sz w:val="20"/>
      <w:szCs w:val="20"/>
      <w:lang w:eastAsia="en-US"/>
    </w:rPr>
  </w:style>
  <w:style w:type="paragraph" w:styleId="BalloonText">
    <w:name w:val="Balloon Text"/>
    <w:basedOn w:val="Normal"/>
    <w:link w:val="BalloonTextChar"/>
    <w:uiPriority w:val="99"/>
    <w:semiHidden/>
    <w:unhideWhenUsed/>
    <w:rsid w:val="000E4C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C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taljobs.com" TargetMode="External"/><Relationship Id="rId3" Type="http://schemas.microsoft.com/office/2007/relationships/stylesWithEffects" Target="stylesWithEffects.xml"/><Relationship Id="rId7" Type="http://schemas.openxmlformats.org/officeDocument/2006/relationships/hyperlink" Target="http://www.hreonline.com/HRE/story.jsp?storyId=68356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nforb.es/11e9nyF%20accessed%2030%20January%20201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t.ly/TWd6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731</TotalTime>
  <Pages>13</Pages>
  <Words>4485</Words>
  <Characters>25565</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Nottingham Trent University</Company>
  <LinksUpToDate>false</LinksUpToDate>
  <CharactersWithSpaces>29991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7</cp:revision>
  <cp:lastPrinted>2013-02-06T13:42:00Z</cp:lastPrinted>
  <dcterms:created xsi:type="dcterms:W3CDTF">2013-01-17T14:26:00Z</dcterms:created>
  <dcterms:modified xsi:type="dcterms:W3CDTF">2013-02-06T15:00:00Z</dcterms:modified>
</cp:coreProperties>
</file>